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81D4B" w14:textId="77777777" w:rsidR="00CD51C2" w:rsidRPr="009152FE" w:rsidRDefault="00CD51C2" w:rsidP="00431121">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heme="minorHAnsi" w:hAnsiTheme="minorHAnsi" w:cstheme="minorHAnsi"/>
          <w:color w:val="262626"/>
        </w:rPr>
      </w:pPr>
    </w:p>
    <w:p w14:paraId="12CEDA07" w14:textId="1DA6849E" w:rsidR="00BC4CF3" w:rsidRPr="009152FE" w:rsidRDefault="00CD51C2" w:rsidP="00431121">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theme="minorHAnsi"/>
          <w:b/>
          <w:bCs/>
          <w:color w:val="262626"/>
        </w:rPr>
      </w:pPr>
      <w:r w:rsidRPr="009152FE">
        <w:rPr>
          <w:rFonts w:asciiTheme="minorHAnsi" w:hAnsiTheme="minorHAnsi" w:cstheme="minorHAnsi"/>
          <w:b/>
          <w:bCs/>
          <w:color w:val="262626"/>
        </w:rPr>
        <w:t>CONTRAT DE PRESTATION DE SERVICE</w:t>
      </w:r>
      <w:r w:rsidR="007F03F1" w:rsidRPr="009152FE">
        <w:rPr>
          <w:rFonts w:asciiTheme="minorHAnsi" w:hAnsiTheme="minorHAnsi" w:cstheme="minorHAnsi"/>
          <w:b/>
          <w:bCs/>
          <w:color w:val="262626"/>
        </w:rPr>
        <w:t>S</w:t>
      </w:r>
    </w:p>
    <w:p w14:paraId="3692589F" w14:textId="77777777" w:rsidR="00CD51C2" w:rsidRPr="009152FE" w:rsidRDefault="00CD51C2" w:rsidP="00431121">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heme="minorHAnsi" w:hAnsiTheme="minorHAnsi" w:cstheme="minorHAnsi"/>
          <w:color w:val="262626"/>
        </w:rPr>
      </w:pPr>
    </w:p>
    <w:p w14:paraId="7E15425F" w14:textId="77777777" w:rsidR="00431121" w:rsidRPr="009152FE" w:rsidRDefault="00431121" w:rsidP="00431121">
      <w:pPr>
        <w:pStyle w:val="NormalWeb"/>
        <w:jc w:val="both"/>
        <w:rPr>
          <w:rFonts w:asciiTheme="minorHAnsi" w:hAnsiTheme="minorHAnsi" w:cstheme="minorHAnsi"/>
          <w:color w:val="262626"/>
        </w:rPr>
      </w:pPr>
    </w:p>
    <w:p w14:paraId="6E7DA3FB" w14:textId="6DBCC66D" w:rsidR="00BC4CF3" w:rsidRPr="009152FE" w:rsidRDefault="00BC4CF3" w:rsidP="00431121">
      <w:pPr>
        <w:pStyle w:val="NormalWeb"/>
        <w:jc w:val="both"/>
        <w:rPr>
          <w:rFonts w:asciiTheme="minorHAnsi" w:hAnsiTheme="minorHAnsi" w:cstheme="minorHAnsi"/>
          <w:color w:val="262626"/>
        </w:rPr>
      </w:pPr>
      <w:r w:rsidRPr="009152FE">
        <w:rPr>
          <w:rFonts w:asciiTheme="minorHAnsi" w:hAnsiTheme="minorHAnsi" w:cstheme="minorHAnsi"/>
          <w:b/>
          <w:bCs/>
          <w:color w:val="262626"/>
          <w:u w:val="single"/>
        </w:rPr>
        <w:t>Entre les soussignés</w:t>
      </w:r>
      <w:r w:rsidRPr="009152FE">
        <w:rPr>
          <w:rFonts w:asciiTheme="minorHAnsi" w:hAnsiTheme="minorHAnsi" w:cstheme="minorHAnsi"/>
          <w:color w:val="262626"/>
        </w:rPr>
        <w:t xml:space="preserve"> : </w:t>
      </w:r>
    </w:p>
    <w:p w14:paraId="00C254B1" w14:textId="2936A604" w:rsidR="00010F10" w:rsidRDefault="00010F10" w:rsidP="00431121">
      <w:pPr>
        <w:pStyle w:val="fs-12"/>
        <w:shd w:val="clear" w:color="auto" w:fill="FFFFFF"/>
        <w:spacing w:before="0" w:beforeAutospacing="0" w:after="0" w:afterAutospacing="0"/>
        <w:jc w:val="both"/>
        <w:rPr>
          <w:rFonts w:asciiTheme="minorHAnsi" w:hAnsiTheme="minorHAnsi" w:cstheme="minorHAnsi"/>
          <w:color w:val="232A34"/>
        </w:rPr>
      </w:pPr>
    </w:p>
    <w:p w14:paraId="308BBA40" w14:textId="00E212CF" w:rsidR="00C32DED" w:rsidRPr="00C32DED" w:rsidRDefault="00111D80" w:rsidP="00431121">
      <w:pPr>
        <w:pStyle w:val="fs-12"/>
        <w:shd w:val="clear" w:color="auto" w:fill="FFFFFF"/>
        <w:spacing w:before="0" w:beforeAutospacing="0" w:after="0" w:afterAutospacing="0"/>
        <w:jc w:val="both"/>
        <w:rPr>
          <w:rFonts w:asciiTheme="minorHAnsi" w:hAnsiTheme="minorHAnsi" w:cstheme="minorHAnsi"/>
          <w:b/>
          <w:bCs/>
          <w:color w:val="232A34"/>
        </w:rPr>
      </w:pPr>
      <w:r>
        <w:rPr>
          <w:rFonts w:asciiTheme="minorHAnsi" w:hAnsiTheme="minorHAnsi" w:cstheme="minorHAnsi"/>
          <w:b/>
          <w:bCs/>
          <w:color w:val="232A34"/>
        </w:rPr>
        <w:t>1-</w:t>
      </w:r>
      <w:r w:rsidR="00C32DED" w:rsidRPr="00C32DED">
        <w:rPr>
          <w:rFonts w:asciiTheme="minorHAnsi" w:hAnsiTheme="minorHAnsi" w:cstheme="minorHAnsi"/>
          <w:b/>
          <w:bCs/>
          <w:color w:val="232A34"/>
        </w:rPr>
        <w:t>INTERNATIONAL NA</w:t>
      </w:r>
      <w:r w:rsidR="004D2135">
        <w:rPr>
          <w:rFonts w:asciiTheme="minorHAnsi" w:hAnsiTheme="minorHAnsi" w:cstheme="minorHAnsi"/>
          <w:b/>
          <w:bCs/>
          <w:color w:val="232A34"/>
        </w:rPr>
        <w:t>N</w:t>
      </w:r>
      <w:r w:rsidR="00C32DED" w:rsidRPr="00C32DED">
        <w:rPr>
          <w:rFonts w:asciiTheme="minorHAnsi" w:hAnsiTheme="minorHAnsi" w:cstheme="minorHAnsi"/>
          <w:b/>
          <w:bCs/>
          <w:color w:val="232A34"/>
        </w:rPr>
        <w:t>NIES</w:t>
      </w:r>
    </w:p>
    <w:p w14:paraId="2C14330D" w14:textId="72E40970" w:rsidR="00BF40CF" w:rsidRDefault="00C32DED" w:rsidP="00431121">
      <w:pPr>
        <w:pStyle w:val="fs-12"/>
        <w:shd w:val="clear" w:color="auto" w:fill="FFFFFF"/>
        <w:spacing w:before="0" w:beforeAutospacing="0" w:after="0" w:afterAutospacing="0"/>
        <w:jc w:val="both"/>
        <w:rPr>
          <w:rFonts w:asciiTheme="minorHAnsi" w:hAnsiTheme="minorHAnsi" w:cstheme="minorHAnsi"/>
          <w:b/>
          <w:bCs/>
          <w:color w:val="232A34"/>
        </w:rPr>
      </w:pPr>
      <w:r>
        <w:rPr>
          <w:rFonts w:asciiTheme="minorHAnsi" w:hAnsiTheme="minorHAnsi" w:cstheme="minorHAnsi"/>
          <w:b/>
          <w:bCs/>
          <w:color w:val="232A34"/>
        </w:rPr>
        <w:t>S</w:t>
      </w:r>
      <w:r w:rsidR="005926D9" w:rsidRPr="009152FE">
        <w:rPr>
          <w:rFonts w:asciiTheme="minorHAnsi" w:hAnsiTheme="minorHAnsi" w:cstheme="minorHAnsi"/>
          <w:b/>
          <w:bCs/>
          <w:color w:val="232A34"/>
        </w:rPr>
        <w:t>ociété MTC ART DE VIVRE</w:t>
      </w:r>
    </w:p>
    <w:p w14:paraId="3E776F8D" w14:textId="77777777" w:rsidR="00BF40CF" w:rsidRDefault="00BF40CF" w:rsidP="00431121">
      <w:pPr>
        <w:pStyle w:val="fs-12"/>
        <w:shd w:val="clear" w:color="auto" w:fill="FFFFFF"/>
        <w:spacing w:before="0" w:beforeAutospacing="0" w:after="0" w:afterAutospacing="0"/>
        <w:jc w:val="both"/>
        <w:rPr>
          <w:rFonts w:asciiTheme="minorHAnsi" w:hAnsiTheme="minorHAnsi" w:cstheme="minorHAnsi"/>
          <w:color w:val="232A34"/>
        </w:rPr>
      </w:pPr>
      <w:r>
        <w:rPr>
          <w:rFonts w:asciiTheme="minorHAnsi" w:hAnsiTheme="minorHAnsi" w:cstheme="minorHAnsi"/>
          <w:color w:val="232A34"/>
        </w:rPr>
        <w:t xml:space="preserve">SARLU </w:t>
      </w:r>
      <w:r w:rsidR="005926D9" w:rsidRPr="009152FE">
        <w:rPr>
          <w:rFonts w:asciiTheme="minorHAnsi" w:hAnsiTheme="minorHAnsi" w:cstheme="minorHAnsi"/>
          <w:color w:val="232A34"/>
        </w:rPr>
        <w:t>au capital de de 19.087 euros</w:t>
      </w:r>
    </w:p>
    <w:p w14:paraId="53E566AD" w14:textId="77777777" w:rsidR="00BF40CF" w:rsidRDefault="00BF40CF" w:rsidP="00431121">
      <w:pPr>
        <w:pStyle w:val="fs-12"/>
        <w:shd w:val="clear" w:color="auto" w:fill="FFFFFF"/>
        <w:spacing w:before="0" w:beforeAutospacing="0" w:after="0" w:afterAutospacing="0"/>
        <w:jc w:val="both"/>
        <w:rPr>
          <w:rFonts w:asciiTheme="minorHAnsi" w:hAnsiTheme="minorHAnsi" w:cstheme="minorHAnsi"/>
          <w:color w:val="232A34"/>
        </w:rPr>
      </w:pPr>
      <w:r>
        <w:rPr>
          <w:rFonts w:asciiTheme="minorHAnsi" w:hAnsiTheme="minorHAnsi" w:cstheme="minorHAnsi"/>
          <w:color w:val="232A34"/>
        </w:rPr>
        <w:t>A</w:t>
      </w:r>
      <w:r w:rsidR="005926D9" w:rsidRPr="009152FE">
        <w:rPr>
          <w:rFonts w:asciiTheme="minorHAnsi" w:hAnsiTheme="minorHAnsi" w:cstheme="minorHAnsi"/>
          <w:color w:val="232A34"/>
        </w:rPr>
        <w:t>yant son siège social au 8</w:t>
      </w:r>
      <w:r>
        <w:rPr>
          <w:rFonts w:asciiTheme="minorHAnsi" w:hAnsiTheme="minorHAnsi" w:cstheme="minorHAnsi"/>
          <w:color w:val="232A34"/>
        </w:rPr>
        <w:t>,</w:t>
      </w:r>
      <w:r w:rsidR="005926D9" w:rsidRPr="009152FE">
        <w:rPr>
          <w:rFonts w:asciiTheme="minorHAnsi" w:hAnsiTheme="minorHAnsi" w:cstheme="minorHAnsi"/>
          <w:color w:val="232A34"/>
        </w:rPr>
        <w:t xml:space="preserve"> rue de Berri</w:t>
      </w:r>
      <w:r>
        <w:rPr>
          <w:rFonts w:asciiTheme="minorHAnsi" w:hAnsiTheme="minorHAnsi" w:cstheme="minorHAnsi"/>
          <w:color w:val="232A34"/>
        </w:rPr>
        <w:t xml:space="preserve"> -</w:t>
      </w:r>
      <w:r w:rsidR="005926D9" w:rsidRPr="009152FE">
        <w:rPr>
          <w:rFonts w:asciiTheme="minorHAnsi" w:hAnsiTheme="minorHAnsi" w:cstheme="minorHAnsi"/>
          <w:color w:val="232A34"/>
        </w:rPr>
        <w:t xml:space="preserve"> 75008 PARIS</w:t>
      </w:r>
    </w:p>
    <w:p w14:paraId="269033A8" w14:textId="1DB6C494" w:rsidR="005926D9" w:rsidRPr="009152FE" w:rsidRDefault="00BF40CF" w:rsidP="00431121">
      <w:pPr>
        <w:pStyle w:val="fs-12"/>
        <w:shd w:val="clear" w:color="auto" w:fill="FFFFFF"/>
        <w:spacing w:before="0" w:beforeAutospacing="0" w:after="0" w:afterAutospacing="0"/>
        <w:jc w:val="both"/>
        <w:rPr>
          <w:rFonts w:asciiTheme="minorHAnsi" w:hAnsiTheme="minorHAnsi" w:cstheme="minorHAnsi"/>
          <w:color w:val="232A34"/>
        </w:rPr>
      </w:pPr>
      <w:r>
        <w:rPr>
          <w:rFonts w:asciiTheme="minorHAnsi" w:hAnsiTheme="minorHAnsi" w:cstheme="minorHAnsi"/>
          <w:color w:val="232A34"/>
        </w:rPr>
        <w:t>I</w:t>
      </w:r>
      <w:r w:rsidR="005926D9" w:rsidRPr="009152FE">
        <w:rPr>
          <w:rFonts w:asciiTheme="minorHAnsi" w:hAnsiTheme="minorHAnsi" w:cstheme="minorHAnsi"/>
          <w:color w:val="232A34"/>
        </w:rPr>
        <w:t xml:space="preserve">mmatriculée au RCS de PARIS sous le </w:t>
      </w:r>
      <w:r>
        <w:rPr>
          <w:rFonts w:asciiTheme="minorHAnsi" w:hAnsiTheme="minorHAnsi" w:cstheme="minorHAnsi"/>
          <w:color w:val="232A34"/>
        </w:rPr>
        <w:t>n°</w:t>
      </w:r>
      <w:r w:rsidR="005926D9" w:rsidRPr="009152FE">
        <w:rPr>
          <w:rFonts w:asciiTheme="minorHAnsi" w:hAnsiTheme="minorHAnsi" w:cstheme="minorHAnsi"/>
          <w:color w:val="232A34"/>
        </w:rPr>
        <w:t>492 355</w:t>
      </w:r>
      <w:r w:rsidR="00010F10" w:rsidRPr="009152FE">
        <w:rPr>
          <w:rFonts w:asciiTheme="minorHAnsi" w:hAnsiTheme="minorHAnsi" w:cstheme="minorHAnsi"/>
          <w:color w:val="232A34"/>
        </w:rPr>
        <w:t> </w:t>
      </w:r>
      <w:r w:rsidR="005926D9" w:rsidRPr="009152FE">
        <w:rPr>
          <w:rFonts w:asciiTheme="minorHAnsi" w:hAnsiTheme="minorHAnsi" w:cstheme="minorHAnsi"/>
          <w:color w:val="232A34"/>
        </w:rPr>
        <w:t>540</w:t>
      </w:r>
    </w:p>
    <w:p w14:paraId="131A937B" w14:textId="77777777" w:rsidR="00111D80" w:rsidRDefault="00010F10" w:rsidP="00111D80">
      <w:pPr>
        <w:pStyle w:val="fs-12"/>
        <w:shd w:val="clear" w:color="auto" w:fill="FFFFFF"/>
        <w:spacing w:before="0" w:beforeAutospacing="0" w:after="0" w:afterAutospacing="0"/>
        <w:jc w:val="both"/>
        <w:rPr>
          <w:rFonts w:asciiTheme="minorHAnsi" w:hAnsiTheme="minorHAnsi" w:cstheme="minorHAnsi"/>
          <w:color w:val="232A34"/>
        </w:rPr>
      </w:pPr>
      <w:r w:rsidRPr="009152FE">
        <w:rPr>
          <w:rFonts w:asciiTheme="minorHAnsi" w:hAnsiTheme="minorHAnsi" w:cstheme="minorHAnsi"/>
          <w:color w:val="232A34"/>
        </w:rPr>
        <w:t xml:space="preserve">Représentée par </w:t>
      </w:r>
      <w:r w:rsidR="00BF40CF">
        <w:rPr>
          <w:rFonts w:asciiTheme="minorHAnsi" w:hAnsiTheme="minorHAnsi" w:cstheme="minorHAnsi"/>
          <w:color w:val="232A34"/>
        </w:rPr>
        <w:t xml:space="preserve">son gérant </w:t>
      </w:r>
      <w:r w:rsidRPr="009152FE">
        <w:rPr>
          <w:rFonts w:asciiTheme="minorHAnsi" w:hAnsiTheme="minorHAnsi" w:cstheme="minorHAnsi"/>
          <w:color w:val="232A34"/>
        </w:rPr>
        <w:t xml:space="preserve">Monsieur Michel </w:t>
      </w:r>
      <w:r w:rsidR="00BF40CF">
        <w:rPr>
          <w:rFonts w:asciiTheme="minorHAnsi" w:hAnsiTheme="minorHAnsi" w:cstheme="minorHAnsi"/>
          <w:color w:val="232A34"/>
        </w:rPr>
        <w:t>TIROUFLET</w:t>
      </w:r>
      <w:r w:rsidRPr="009152FE">
        <w:rPr>
          <w:rFonts w:asciiTheme="minorHAnsi" w:hAnsiTheme="minorHAnsi" w:cstheme="minorHAnsi"/>
          <w:color w:val="232A34"/>
        </w:rPr>
        <w:t>, dûment habilité aux fins des présentes</w:t>
      </w:r>
    </w:p>
    <w:p w14:paraId="3C1B20A7" w14:textId="2784220A" w:rsidR="003F43AE" w:rsidRPr="009152FE" w:rsidRDefault="00CD51C2" w:rsidP="00111D80">
      <w:pPr>
        <w:pStyle w:val="fs-12"/>
        <w:shd w:val="clear" w:color="auto" w:fill="FFFFFF"/>
        <w:spacing w:before="0" w:beforeAutospacing="0" w:after="0" w:afterAutospacing="0"/>
        <w:jc w:val="right"/>
        <w:rPr>
          <w:rFonts w:asciiTheme="minorHAnsi" w:hAnsiTheme="minorHAnsi" w:cstheme="minorHAnsi"/>
          <w:color w:val="262626"/>
        </w:rPr>
      </w:pPr>
      <w:r w:rsidRPr="009152FE">
        <w:rPr>
          <w:rFonts w:asciiTheme="minorHAnsi" w:hAnsiTheme="minorHAnsi" w:cstheme="minorHAnsi"/>
          <w:color w:val="262626"/>
        </w:rPr>
        <w:t xml:space="preserve">Ci-après </w:t>
      </w:r>
      <w:r w:rsidR="003F43AE" w:rsidRPr="009152FE">
        <w:rPr>
          <w:rFonts w:asciiTheme="minorHAnsi" w:hAnsiTheme="minorHAnsi" w:cstheme="minorHAnsi"/>
          <w:color w:val="262626"/>
        </w:rPr>
        <w:t>dénommée</w:t>
      </w:r>
      <w:r w:rsidRPr="009152FE">
        <w:rPr>
          <w:rFonts w:asciiTheme="minorHAnsi" w:hAnsiTheme="minorHAnsi" w:cstheme="minorHAnsi"/>
          <w:color w:val="262626"/>
        </w:rPr>
        <w:t xml:space="preserve"> « </w:t>
      </w:r>
      <w:r w:rsidRPr="009152FE">
        <w:rPr>
          <w:rFonts w:asciiTheme="minorHAnsi" w:hAnsiTheme="minorHAnsi" w:cstheme="minorHAnsi"/>
          <w:b/>
          <w:bCs/>
          <w:color w:val="262626"/>
        </w:rPr>
        <w:t>LE PRESTATAIRE</w:t>
      </w:r>
      <w:r w:rsidRPr="009152FE">
        <w:rPr>
          <w:rFonts w:asciiTheme="minorHAnsi" w:hAnsiTheme="minorHAnsi" w:cstheme="minorHAnsi"/>
          <w:color w:val="262626"/>
        </w:rPr>
        <w:t> </w:t>
      </w:r>
      <w:proofErr w:type="gramStart"/>
      <w:r w:rsidRPr="009152FE">
        <w:rPr>
          <w:rFonts w:asciiTheme="minorHAnsi" w:hAnsiTheme="minorHAnsi" w:cstheme="minorHAnsi"/>
          <w:color w:val="262626"/>
        </w:rPr>
        <w:t>»</w:t>
      </w:r>
      <w:r w:rsidR="00111D80">
        <w:rPr>
          <w:rFonts w:asciiTheme="minorHAnsi" w:hAnsiTheme="minorHAnsi" w:cstheme="minorHAnsi"/>
          <w:color w:val="262626"/>
        </w:rPr>
        <w:t xml:space="preserve">  </w:t>
      </w:r>
      <w:r w:rsidRPr="009152FE">
        <w:rPr>
          <w:rFonts w:asciiTheme="minorHAnsi" w:hAnsiTheme="minorHAnsi" w:cstheme="minorHAnsi"/>
          <w:color w:val="262626"/>
        </w:rPr>
        <w:t>D’UNE</w:t>
      </w:r>
      <w:proofErr w:type="gramEnd"/>
      <w:r w:rsidRPr="009152FE">
        <w:rPr>
          <w:rFonts w:asciiTheme="minorHAnsi" w:hAnsiTheme="minorHAnsi" w:cstheme="minorHAnsi"/>
          <w:color w:val="262626"/>
        </w:rPr>
        <w:t xml:space="preserve"> PART</w:t>
      </w:r>
      <w:r w:rsidR="003F43AE" w:rsidRPr="009152FE">
        <w:rPr>
          <w:rFonts w:asciiTheme="minorHAnsi" w:hAnsiTheme="minorHAnsi" w:cstheme="minorHAnsi"/>
          <w:color w:val="262626"/>
        </w:rPr>
        <w:t>,</w:t>
      </w:r>
    </w:p>
    <w:p w14:paraId="7A852FA7" w14:textId="2DF6DCCA" w:rsidR="00CD51C2" w:rsidRPr="009152FE" w:rsidRDefault="00CD51C2" w:rsidP="00431121">
      <w:pPr>
        <w:pStyle w:val="NormalWeb"/>
        <w:jc w:val="both"/>
        <w:rPr>
          <w:rFonts w:asciiTheme="minorHAnsi" w:hAnsiTheme="minorHAnsi" w:cstheme="minorHAnsi"/>
          <w:b/>
          <w:bCs/>
          <w:color w:val="262626"/>
          <w:u w:val="single"/>
        </w:rPr>
      </w:pPr>
      <w:r w:rsidRPr="009152FE">
        <w:rPr>
          <w:rFonts w:asciiTheme="minorHAnsi" w:hAnsiTheme="minorHAnsi" w:cstheme="minorHAnsi"/>
          <w:b/>
          <w:bCs/>
          <w:color w:val="262626"/>
          <w:u w:val="single"/>
        </w:rPr>
        <w:t>ET</w:t>
      </w:r>
    </w:p>
    <w:p w14:paraId="386D7096" w14:textId="5731CE43" w:rsidR="00431121" w:rsidRDefault="00111D80" w:rsidP="00431121">
      <w:pPr>
        <w:pStyle w:val="NormalWeb"/>
        <w:jc w:val="both"/>
        <w:rPr>
          <w:rFonts w:asciiTheme="minorHAnsi" w:hAnsiTheme="minorHAnsi" w:cstheme="minorHAnsi"/>
          <w:color w:val="262626"/>
        </w:rPr>
      </w:pPr>
      <w:r>
        <w:rPr>
          <w:rFonts w:asciiTheme="minorHAnsi" w:hAnsiTheme="minorHAnsi" w:cstheme="minorHAnsi"/>
          <w:color w:val="262626"/>
          <w:u w:val="single"/>
        </w:rPr>
        <w:t xml:space="preserve">2-a </w:t>
      </w:r>
      <w:r w:rsidR="00CD51C2" w:rsidRPr="009152FE">
        <w:rPr>
          <w:rFonts w:asciiTheme="minorHAnsi" w:hAnsiTheme="minorHAnsi" w:cstheme="minorHAnsi"/>
          <w:color w:val="262626"/>
          <w:u w:val="single"/>
        </w:rPr>
        <w:t>Pour une personne physique</w:t>
      </w:r>
      <w:r w:rsidR="00010F10" w:rsidRPr="009152FE">
        <w:rPr>
          <w:rFonts w:asciiTheme="minorHAnsi" w:hAnsiTheme="minorHAnsi" w:cstheme="minorHAnsi"/>
          <w:color w:val="262626"/>
        </w:rPr>
        <w:t> :</w:t>
      </w:r>
      <w:r w:rsidR="00CD51C2" w:rsidRPr="009152FE">
        <w:rPr>
          <w:rFonts w:asciiTheme="minorHAnsi" w:hAnsiTheme="minorHAnsi" w:cstheme="minorHAnsi"/>
          <w:color w:val="262626"/>
        </w:rPr>
        <w:t xml:space="preserve"> [NOM, PRENOM], [Né(e) le DATE DE NAISSANCE] à [LIEU DE NAISSANCE], De nationalité [NATIONALITE], Demeurant au [LIEU DE RESIDENCE], Exerçant la profession de [PROFESSION]</w:t>
      </w:r>
    </w:p>
    <w:p w14:paraId="2CC2B23D" w14:textId="203ADE38" w:rsidR="00111D80" w:rsidRPr="00111D80" w:rsidRDefault="00111D80" w:rsidP="00431121">
      <w:pPr>
        <w:pStyle w:val="NormalWeb"/>
        <w:jc w:val="both"/>
        <w:rPr>
          <w:rFonts w:asciiTheme="minorHAnsi" w:hAnsiTheme="minorHAnsi" w:cstheme="minorHAnsi"/>
          <w:color w:val="262626"/>
        </w:rPr>
      </w:pPr>
      <w:proofErr w:type="gramStart"/>
      <w:r>
        <w:rPr>
          <w:rFonts w:asciiTheme="minorHAnsi" w:hAnsiTheme="minorHAnsi" w:cstheme="minorHAnsi"/>
          <w:color w:val="262626"/>
        </w:rPr>
        <w:t>ou</w:t>
      </w:r>
      <w:proofErr w:type="gramEnd"/>
    </w:p>
    <w:p w14:paraId="324FE6F8" w14:textId="3C5EDAAD" w:rsidR="00CD51C2" w:rsidRPr="009152FE" w:rsidRDefault="00111D80" w:rsidP="00431121">
      <w:pPr>
        <w:pStyle w:val="NormalWeb"/>
        <w:jc w:val="both"/>
        <w:rPr>
          <w:rFonts w:asciiTheme="minorHAnsi" w:hAnsiTheme="minorHAnsi" w:cstheme="minorHAnsi"/>
          <w:color w:val="262626"/>
        </w:rPr>
      </w:pPr>
      <w:r>
        <w:rPr>
          <w:rFonts w:asciiTheme="minorHAnsi" w:hAnsiTheme="minorHAnsi" w:cstheme="minorHAnsi"/>
          <w:color w:val="262626"/>
          <w:u w:val="single"/>
        </w:rPr>
        <w:t xml:space="preserve">2-b </w:t>
      </w:r>
      <w:r w:rsidR="00CD51C2" w:rsidRPr="009152FE">
        <w:rPr>
          <w:rFonts w:asciiTheme="minorHAnsi" w:hAnsiTheme="minorHAnsi" w:cstheme="minorHAnsi"/>
          <w:color w:val="262626"/>
          <w:u w:val="single"/>
        </w:rPr>
        <w:t>Pour une personne morale</w:t>
      </w:r>
      <w:r w:rsidR="00010F10" w:rsidRPr="009152FE">
        <w:rPr>
          <w:rFonts w:asciiTheme="minorHAnsi" w:hAnsiTheme="minorHAnsi" w:cstheme="minorHAnsi"/>
          <w:color w:val="262626"/>
        </w:rPr>
        <w:t> :</w:t>
      </w:r>
      <w:r w:rsidR="003A11CC">
        <w:rPr>
          <w:rFonts w:asciiTheme="minorHAnsi" w:hAnsiTheme="minorHAnsi" w:cstheme="minorHAnsi"/>
          <w:color w:val="262626"/>
        </w:rPr>
        <w:t xml:space="preserve"> </w:t>
      </w:r>
      <w:r w:rsidR="00CD51C2" w:rsidRPr="009152FE">
        <w:rPr>
          <w:rFonts w:asciiTheme="minorHAnsi" w:hAnsiTheme="minorHAnsi" w:cstheme="minorHAnsi"/>
          <w:color w:val="262626"/>
        </w:rPr>
        <w:t>[DENOMINATION SOCIALE] [FORME SOCIALE] [CAPITAL SOCIAL] [N°RCS] [SIEGE SOCIAL] [REPRESENTANT LEGAL]</w:t>
      </w:r>
    </w:p>
    <w:p w14:paraId="3E5C89C4" w14:textId="61202C90" w:rsidR="00CD51C2" w:rsidRPr="009152FE" w:rsidRDefault="00CD51C2" w:rsidP="00111D80">
      <w:pPr>
        <w:pStyle w:val="NormalWeb"/>
        <w:ind w:left="708" w:firstLine="708"/>
        <w:jc w:val="right"/>
        <w:rPr>
          <w:rFonts w:asciiTheme="minorHAnsi" w:hAnsiTheme="minorHAnsi" w:cstheme="minorHAnsi"/>
          <w:color w:val="262626"/>
        </w:rPr>
      </w:pPr>
      <w:r w:rsidRPr="009152FE">
        <w:rPr>
          <w:rFonts w:asciiTheme="minorHAnsi" w:hAnsiTheme="minorHAnsi" w:cstheme="minorHAnsi"/>
          <w:color w:val="262626"/>
        </w:rPr>
        <w:t xml:space="preserve">Ci-après </w:t>
      </w:r>
      <w:r w:rsidR="003F43AE" w:rsidRPr="009152FE">
        <w:rPr>
          <w:rFonts w:asciiTheme="minorHAnsi" w:hAnsiTheme="minorHAnsi" w:cstheme="minorHAnsi"/>
          <w:color w:val="262626"/>
        </w:rPr>
        <w:t>dénommé</w:t>
      </w:r>
      <w:r w:rsidRPr="009152FE">
        <w:rPr>
          <w:rFonts w:asciiTheme="minorHAnsi" w:hAnsiTheme="minorHAnsi" w:cstheme="minorHAnsi"/>
          <w:color w:val="262626"/>
        </w:rPr>
        <w:t>(e)</w:t>
      </w:r>
      <w:r w:rsidR="003F43AE" w:rsidRPr="009152FE">
        <w:rPr>
          <w:rFonts w:asciiTheme="minorHAnsi" w:hAnsiTheme="minorHAnsi" w:cstheme="minorHAnsi"/>
          <w:color w:val="262626"/>
        </w:rPr>
        <w:t xml:space="preserve"> « </w:t>
      </w:r>
      <w:r w:rsidR="003F43AE" w:rsidRPr="009152FE">
        <w:rPr>
          <w:rFonts w:asciiTheme="minorHAnsi" w:hAnsiTheme="minorHAnsi" w:cstheme="minorHAnsi"/>
          <w:b/>
          <w:bCs/>
          <w:color w:val="262626"/>
        </w:rPr>
        <w:t>LE CLIENT</w:t>
      </w:r>
      <w:r w:rsidR="003F43AE" w:rsidRPr="009152FE">
        <w:rPr>
          <w:rFonts w:asciiTheme="minorHAnsi" w:hAnsiTheme="minorHAnsi" w:cstheme="minorHAnsi"/>
          <w:color w:val="262626"/>
        </w:rPr>
        <w:t> »</w:t>
      </w:r>
      <w:r w:rsidR="00111D80">
        <w:rPr>
          <w:rFonts w:asciiTheme="minorHAnsi" w:hAnsiTheme="minorHAnsi" w:cstheme="minorHAnsi"/>
          <w:color w:val="262626"/>
        </w:rPr>
        <w:t xml:space="preserve"> </w:t>
      </w:r>
      <w:r w:rsidRPr="009152FE">
        <w:rPr>
          <w:rFonts w:asciiTheme="minorHAnsi" w:hAnsiTheme="minorHAnsi" w:cstheme="minorHAnsi"/>
          <w:color w:val="262626"/>
        </w:rPr>
        <w:t xml:space="preserve">D’AUTRE PART, </w:t>
      </w:r>
    </w:p>
    <w:p w14:paraId="6E41380A" w14:textId="77777777" w:rsidR="00431121" w:rsidRPr="009152FE" w:rsidRDefault="00431121" w:rsidP="00431121">
      <w:pPr>
        <w:pStyle w:val="NormalWeb"/>
        <w:jc w:val="both"/>
        <w:rPr>
          <w:rFonts w:asciiTheme="minorHAnsi" w:hAnsiTheme="minorHAnsi" w:cstheme="minorHAnsi"/>
          <w:color w:val="262626"/>
        </w:rPr>
      </w:pPr>
    </w:p>
    <w:p w14:paraId="6AAC84FA" w14:textId="7EBFFB2A" w:rsidR="00CD51C2" w:rsidRPr="009152FE" w:rsidRDefault="003F43AE" w:rsidP="00431121">
      <w:pPr>
        <w:pStyle w:val="NormalWeb"/>
        <w:jc w:val="both"/>
        <w:rPr>
          <w:rFonts w:asciiTheme="minorHAnsi" w:hAnsiTheme="minorHAnsi" w:cstheme="minorHAnsi"/>
          <w:color w:val="262626"/>
        </w:rPr>
      </w:pPr>
      <w:r w:rsidRPr="009152FE">
        <w:rPr>
          <w:rFonts w:asciiTheme="minorHAnsi" w:hAnsiTheme="minorHAnsi" w:cstheme="minorHAnsi"/>
          <w:color w:val="262626"/>
        </w:rPr>
        <w:t>Ci-après dénommées ensemble « </w:t>
      </w:r>
      <w:r w:rsidR="00BF40CF">
        <w:rPr>
          <w:rFonts w:asciiTheme="minorHAnsi" w:hAnsiTheme="minorHAnsi" w:cstheme="minorHAnsi"/>
          <w:b/>
          <w:bCs/>
          <w:color w:val="262626"/>
        </w:rPr>
        <w:t>LES PARTIES</w:t>
      </w:r>
      <w:r w:rsidR="009F4D2A">
        <w:rPr>
          <w:rFonts w:asciiTheme="minorHAnsi" w:hAnsiTheme="minorHAnsi" w:cstheme="minorHAnsi"/>
          <w:b/>
          <w:bCs/>
          <w:color w:val="262626"/>
        </w:rPr>
        <w:t xml:space="preserve"> </w:t>
      </w:r>
      <w:r w:rsidRPr="009152FE">
        <w:rPr>
          <w:rFonts w:asciiTheme="minorHAnsi" w:hAnsiTheme="minorHAnsi" w:cstheme="minorHAnsi"/>
          <w:color w:val="262626"/>
        </w:rPr>
        <w:t>»</w:t>
      </w:r>
    </w:p>
    <w:p w14:paraId="4F73AF5E" w14:textId="77777777" w:rsidR="00747006" w:rsidRPr="009152FE" w:rsidRDefault="00747006" w:rsidP="00431121">
      <w:pPr>
        <w:pStyle w:val="NormalWeb"/>
        <w:jc w:val="both"/>
        <w:rPr>
          <w:rFonts w:asciiTheme="minorHAnsi" w:hAnsiTheme="minorHAnsi" w:cstheme="minorHAnsi"/>
          <w:b/>
          <w:bCs/>
          <w:color w:val="262626"/>
          <w:u w:val="single"/>
        </w:rPr>
      </w:pPr>
    </w:p>
    <w:p w14:paraId="73B97DD9" w14:textId="53F9A551" w:rsidR="009F4D2A" w:rsidRPr="003F07E4" w:rsidRDefault="003F43AE" w:rsidP="003F07E4">
      <w:pPr>
        <w:pStyle w:val="NormalWeb"/>
        <w:jc w:val="center"/>
        <w:rPr>
          <w:rFonts w:asciiTheme="minorHAnsi" w:hAnsiTheme="minorHAnsi" w:cstheme="minorHAnsi"/>
          <w:b/>
          <w:bCs/>
          <w:color w:val="262626"/>
          <w:u w:val="single"/>
        </w:rPr>
      </w:pPr>
      <w:r w:rsidRPr="009152FE">
        <w:rPr>
          <w:rFonts w:asciiTheme="minorHAnsi" w:hAnsiTheme="minorHAnsi" w:cstheme="minorHAnsi"/>
          <w:b/>
          <w:bCs/>
          <w:color w:val="262626"/>
          <w:u w:val="single"/>
        </w:rPr>
        <w:t>PREAMBULE</w:t>
      </w:r>
    </w:p>
    <w:p w14:paraId="52F04048" w14:textId="7A0F1552" w:rsidR="00BC4CF3" w:rsidRPr="009152FE" w:rsidRDefault="003F43AE" w:rsidP="00431121">
      <w:pPr>
        <w:pStyle w:val="NormalWeb"/>
        <w:jc w:val="both"/>
        <w:rPr>
          <w:rFonts w:asciiTheme="minorHAnsi" w:hAnsiTheme="minorHAnsi" w:cstheme="minorHAnsi"/>
          <w:color w:val="262626"/>
        </w:rPr>
      </w:pPr>
      <w:r w:rsidRPr="009152FE">
        <w:rPr>
          <w:rFonts w:asciiTheme="minorHAnsi" w:hAnsiTheme="minorHAnsi" w:cstheme="minorHAnsi"/>
          <w:color w:val="262626"/>
        </w:rPr>
        <w:t>LE PRESTATAIRE</w:t>
      </w:r>
      <w:r w:rsidR="00431121" w:rsidRPr="009152FE">
        <w:rPr>
          <w:rFonts w:asciiTheme="minorHAnsi" w:hAnsiTheme="minorHAnsi" w:cstheme="minorHAnsi"/>
          <w:color w:val="262626"/>
        </w:rPr>
        <w:t xml:space="preserve">, </w:t>
      </w:r>
      <w:r w:rsidR="009F4D2A">
        <w:rPr>
          <w:rFonts w:asciiTheme="minorHAnsi" w:hAnsiTheme="minorHAnsi" w:cstheme="minorHAnsi"/>
          <w:color w:val="262626"/>
        </w:rPr>
        <w:t xml:space="preserve">qui </w:t>
      </w:r>
      <w:r w:rsidR="00431121" w:rsidRPr="009152FE">
        <w:rPr>
          <w:rFonts w:asciiTheme="minorHAnsi" w:hAnsiTheme="minorHAnsi" w:cstheme="minorHAnsi"/>
          <w:color w:val="262626"/>
        </w:rPr>
        <w:t>exploit</w:t>
      </w:r>
      <w:r w:rsidR="009F4D2A">
        <w:rPr>
          <w:rFonts w:asciiTheme="minorHAnsi" w:hAnsiTheme="minorHAnsi" w:cstheme="minorHAnsi"/>
          <w:color w:val="262626"/>
        </w:rPr>
        <w:t>e</w:t>
      </w:r>
      <w:r w:rsidR="00431121" w:rsidRPr="009152FE">
        <w:rPr>
          <w:rFonts w:asciiTheme="minorHAnsi" w:hAnsiTheme="minorHAnsi" w:cstheme="minorHAnsi"/>
          <w:color w:val="262626"/>
        </w:rPr>
        <w:t xml:space="preserve"> la marque « </w:t>
      </w:r>
      <w:r w:rsidR="00431121" w:rsidRPr="009152FE">
        <w:rPr>
          <w:rFonts w:asciiTheme="minorHAnsi" w:hAnsiTheme="minorHAnsi" w:cstheme="minorHAnsi"/>
          <w:b/>
          <w:bCs/>
          <w:i/>
          <w:iCs/>
          <w:color w:val="262626"/>
        </w:rPr>
        <w:t>INTERNATIONAL NANNIES</w:t>
      </w:r>
      <w:r w:rsidR="00431121" w:rsidRPr="009152FE">
        <w:rPr>
          <w:rFonts w:asciiTheme="minorHAnsi" w:hAnsiTheme="minorHAnsi" w:cstheme="minorHAnsi"/>
          <w:color w:val="262626"/>
        </w:rPr>
        <w:t xml:space="preserve"> » </w:t>
      </w:r>
      <w:r w:rsidR="00BC4CF3" w:rsidRPr="009152FE">
        <w:rPr>
          <w:rFonts w:asciiTheme="minorHAnsi" w:hAnsiTheme="minorHAnsi" w:cstheme="minorHAnsi"/>
          <w:color w:val="262626"/>
        </w:rPr>
        <w:t>a pour but d’a</w:t>
      </w:r>
      <w:r w:rsidRPr="009152FE">
        <w:rPr>
          <w:rFonts w:asciiTheme="minorHAnsi" w:hAnsiTheme="minorHAnsi" w:cstheme="minorHAnsi"/>
          <w:color w:val="262626"/>
        </w:rPr>
        <w:t>ider</w:t>
      </w:r>
      <w:r w:rsidR="00BC4CF3" w:rsidRPr="009152FE">
        <w:rPr>
          <w:rFonts w:asciiTheme="minorHAnsi" w:hAnsiTheme="minorHAnsi" w:cstheme="minorHAnsi"/>
          <w:color w:val="262626"/>
        </w:rPr>
        <w:t xml:space="preserve"> les </w:t>
      </w:r>
      <w:r w:rsidR="009F4D2A">
        <w:rPr>
          <w:rFonts w:asciiTheme="minorHAnsi" w:hAnsiTheme="minorHAnsi" w:cstheme="minorHAnsi"/>
          <w:color w:val="262626"/>
        </w:rPr>
        <w:t xml:space="preserve">CLIENTS </w:t>
      </w:r>
      <w:r w:rsidR="00BC4CF3" w:rsidRPr="009152FE">
        <w:rPr>
          <w:rFonts w:asciiTheme="minorHAnsi" w:hAnsiTheme="minorHAnsi" w:cstheme="minorHAnsi"/>
          <w:color w:val="262626"/>
        </w:rPr>
        <w:t xml:space="preserve">à sélectionner et </w:t>
      </w:r>
      <w:r w:rsidRPr="009152FE">
        <w:rPr>
          <w:rFonts w:asciiTheme="minorHAnsi" w:hAnsiTheme="minorHAnsi" w:cstheme="minorHAnsi"/>
          <w:color w:val="262626"/>
        </w:rPr>
        <w:t>recruter</w:t>
      </w:r>
      <w:r w:rsidR="00BC4CF3" w:rsidRPr="009152FE">
        <w:rPr>
          <w:rFonts w:asciiTheme="minorHAnsi" w:hAnsiTheme="minorHAnsi" w:cstheme="minorHAnsi"/>
          <w:color w:val="262626"/>
        </w:rPr>
        <w:t xml:space="preserve"> </w:t>
      </w:r>
      <w:r w:rsidR="009F4D2A">
        <w:rPr>
          <w:rFonts w:asciiTheme="minorHAnsi" w:hAnsiTheme="minorHAnsi" w:cstheme="minorHAnsi"/>
          <w:color w:val="262626"/>
        </w:rPr>
        <w:t>du</w:t>
      </w:r>
      <w:r w:rsidR="00BC4CF3" w:rsidRPr="009152FE">
        <w:rPr>
          <w:rFonts w:asciiTheme="minorHAnsi" w:hAnsiTheme="minorHAnsi" w:cstheme="minorHAnsi"/>
          <w:color w:val="262626"/>
        </w:rPr>
        <w:t xml:space="preserve"> personnel </w:t>
      </w:r>
      <w:r w:rsidR="009F4D2A">
        <w:rPr>
          <w:rFonts w:asciiTheme="minorHAnsi" w:hAnsiTheme="minorHAnsi" w:cstheme="minorHAnsi"/>
          <w:color w:val="262626"/>
        </w:rPr>
        <w:t>qualifié</w:t>
      </w:r>
      <w:r w:rsidR="00BC4CF3" w:rsidRPr="009152FE">
        <w:rPr>
          <w:rFonts w:asciiTheme="minorHAnsi" w:hAnsiTheme="minorHAnsi" w:cstheme="minorHAnsi"/>
          <w:color w:val="262626"/>
        </w:rPr>
        <w:t xml:space="preserve"> dont elles peuvent avoir besoin. </w:t>
      </w:r>
    </w:p>
    <w:p w14:paraId="184C22DF" w14:textId="13EE55F9" w:rsidR="00BC4CF3" w:rsidRPr="009152FE" w:rsidRDefault="003F43AE" w:rsidP="00431121">
      <w:pPr>
        <w:pStyle w:val="NormalWeb"/>
        <w:jc w:val="both"/>
        <w:rPr>
          <w:rFonts w:asciiTheme="minorHAnsi" w:hAnsiTheme="minorHAnsi" w:cstheme="minorHAnsi"/>
          <w:color w:val="262626"/>
        </w:rPr>
      </w:pPr>
      <w:r w:rsidRPr="009152FE">
        <w:rPr>
          <w:rFonts w:asciiTheme="minorHAnsi" w:hAnsiTheme="minorHAnsi" w:cstheme="minorHAnsi"/>
          <w:color w:val="262626"/>
        </w:rPr>
        <w:t>LE PRESTATAIRE</w:t>
      </w:r>
      <w:r w:rsidR="00BC4CF3" w:rsidRPr="009152FE">
        <w:rPr>
          <w:rFonts w:asciiTheme="minorHAnsi" w:hAnsiTheme="minorHAnsi" w:cstheme="minorHAnsi"/>
          <w:color w:val="262626"/>
        </w:rPr>
        <w:t xml:space="preserve"> intervient comme conseil pour émettre des avis ou des recommandations</w:t>
      </w:r>
      <w:r w:rsidR="009F4D2A">
        <w:rPr>
          <w:rFonts w:asciiTheme="minorHAnsi" w:hAnsiTheme="minorHAnsi" w:cstheme="minorHAnsi"/>
          <w:color w:val="262626"/>
        </w:rPr>
        <w:t>, aider dans le processus de sélection</w:t>
      </w:r>
      <w:r w:rsidR="00BC4CF3" w:rsidRPr="009152FE">
        <w:rPr>
          <w:rFonts w:asciiTheme="minorHAnsi" w:hAnsiTheme="minorHAnsi" w:cstheme="minorHAnsi"/>
          <w:color w:val="262626"/>
        </w:rPr>
        <w:t> ; la décision de recrutement appartenant</w:t>
      </w:r>
      <w:r w:rsidR="009F4D2A">
        <w:rPr>
          <w:rFonts w:asciiTheme="minorHAnsi" w:hAnsiTheme="minorHAnsi" w:cstheme="minorHAnsi"/>
          <w:color w:val="262626"/>
        </w:rPr>
        <w:t xml:space="preserve"> toujours</w:t>
      </w:r>
      <w:r w:rsidR="00BC4CF3" w:rsidRPr="009152FE">
        <w:rPr>
          <w:rFonts w:asciiTheme="minorHAnsi" w:hAnsiTheme="minorHAnsi" w:cstheme="minorHAnsi"/>
          <w:color w:val="262626"/>
        </w:rPr>
        <w:t xml:space="preserve">, en dernier ressort, au CLIENT. </w:t>
      </w:r>
    </w:p>
    <w:p w14:paraId="38B4A4ED" w14:textId="65C516BD" w:rsidR="003F43AE" w:rsidRPr="009152FE" w:rsidRDefault="009F4D2A" w:rsidP="00431121">
      <w:pPr>
        <w:pStyle w:val="NormalWeb"/>
        <w:jc w:val="both"/>
        <w:rPr>
          <w:rFonts w:asciiTheme="minorHAnsi" w:hAnsiTheme="minorHAnsi" w:cstheme="minorHAnsi"/>
          <w:color w:val="262626"/>
        </w:rPr>
      </w:pPr>
      <w:r>
        <w:rPr>
          <w:rFonts w:asciiTheme="minorHAnsi" w:hAnsiTheme="minorHAnsi" w:cstheme="minorHAnsi"/>
          <w:color w:val="262626"/>
        </w:rPr>
        <w:lastRenderedPageBreak/>
        <w:t>L</w:t>
      </w:r>
      <w:r w:rsidR="003F43AE" w:rsidRPr="009152FE">
        <w:rPr>
          <w:rFonts w:asciiTheme="minorHAnsi" w:hAnsiTheme="minorHAnsi" w:cstheme="minorHAnsi"/>
          <w:color w:val="262626"/>
        </w:rPr>
        <w:t xml:space="preserve">e CLIENT a besoin de recourir à un professionnel de la mise à disposition de personnel possédant le savoir-faire et les compétences nécessaire pour réaliser les prestations de service définies aux présentes. </w:t>
      </w:r>
    </w:p>
    <w:p w14:paraId="16AA6155" w14:textId="4D49F378" w:rsidR="003F43AE" w:rsidRPr="009152FE" w:rsidRDefault="003F43AE" w:rsidP="00431121">
      <w:pPr>
        <w:pStyle w:val="NormalWeb"/>
        <w:jc w:val="both"/>
        <w:rPr>
          <w:rFonts w:asciiTheme="minorHAnsi" w:hAnsiTheme="minorHAnsi" w:cstheme="minorHAnsi"/>
          <w:color w:val="262626"/>
        </w:rPr>
      </w:pPr>
      <w:r w:rsidRPr="009152FE">
        <w:rPr>
          <w:rFonts w:asciiTheme="minorHAnsi" w:hAnsiTheme="minorHAnsi" w:cstheme="minorHAnsi"/>
          <w:color w:val="262626"/>
        </w:rPr>
        <w:t xml:space="preserve">Le CLIENT a retenu le PRESTATAIRE en raison de sa </w:t>
      </w:r>
      <w:r w:rsidR="009F4D2A">
        <w:rPr>
          <w:rFonts w:asciiTheme="minorHAnsi" w:hAnsiTheme="minorHAnsi" w:cstheme="minorHAnsi"/>
          <w:color w:val="262626"/>
        </w:rPr>
        <w:t>réputation</w:t>
      </w:r>
      <w:r w:rsidRPr="009152FE">
        <w:rPr>
          <w:rFonts w:asciiTheme="minorHAnsi" w:hAnsiTheme="minorHAnsi" w:cstheme="minorHAnsi"/>
          <w:color w:val="262626"/>
        </w:rPr>
        <w:t xml:space="preserve">, </w:t>
      </w:r>
      <w:r w:rsidR="00E90F9D">
        <w:rPr>
          <w:rFonts w:asciiTheme="minorHAnsi" w:hAnsiTheme="minorHAnsi" w:cstheme="minorHAnsi"/>
          <w:color w:val="262626"/>
        </w:rPr>
        <w:t xml:space="preserve">de son réseau, </w:t>
      </w:r>
      <w:r w:rsidRPr="009152FE">
        <w:rPr>
          <w:rFonts w:asciiTheme="minorHAnsi" w:hAnsiTheme="minorHAnsi" w:cstheme="minorHAnsi"/>
          <w:color w:val="262626"/>
        </w:rPr>
        <w:t>de sa compétence, et de son expertise dans le domaine de l</w:t>
      </w:r>
      <w:r w:rsidR="00E90F9D">
        <w:rPr>
          <w:rFonts w:asciiTheme="minorHAnsi" w:hAnsiTheme="minorHAnsi" w:cstheme="minorHAnsi"/>
          <w:color w:val="262626"/>
        </w:rPr>
        <w:t>a sélection de candidats</w:t>
      </w:r>
      <w:r w:rsidRPr="009152FE">
        <w:rPr>
          <w:rFonts w:asciiTheme="minorHAnsi" w:hAnsiTheme="minorHAnsi" w:cstheme="minorHAnsi"/>
          <w:color w:val="262626"/>
        </w:rPr>
        <w:t xml:space="preserve">. </w:t>
      </w:r>
    </w:p>
    <w:p w14:paraId="329B1259" w14:textId="2C1E1C2D" w:rsidR="003F43AE" w:rsidRPr="009152FE" w:rsidRDefault="003F43AE" w:rsidP="00431121">
      <w:pPr>
        <w:pStyle w:val="NormalWeb"/>
        <w:jc w:val="both"/>
        <w:rPr>
          <w:rFonts w:asciiTheme="minorHAnsi" w:hAnsiTheme="minorHAnsi" w:cstheme="minorHAnsi"/>
          <w:color w:val="262626"/>
        </w:rPr>
      </w:pPr>
      <w:r w:rsidRPr="009152FE">
        <w:rPr>
          <w:rFonts w:asciiTheme="minorHAnsi" w:hAnsiTheme="minorHAnsi" w:cstheme="minorHAnsi"/>
          <w:color w:val="262626"/>
        </w:rPr>
        <w:t xml:space="preserve">Le PRESTATAIRE déclare avoir acquis dans ce domaine une compétence, une expérience et un savoir-faire conformes aux meilleurs standards du marché et être à même de mettre à disposition du CLIENT un personnel adapté aux besoins du CLIENT, décrits aux présents. </w:t>
      </w:r>
    </w:p>
    <w:p w14:paraId="354DD5B4" w14:textId="77777777" w:rsidR="003F43AE" w:rsidRPr="003F07E4" w:rsidRDefault="003F43AE" w:rsidP="00431121">
      <w:pPr>
        <w:pStyle w:val="NormalWeb"/>
        <w:jc w:val="both"/>
        <w:rPr>
          <w:rFonts w:asciiTheme="minorHAnsi" w:hAnsiTheme="minorHAnsi" w:cstheme="minorHAnsi"/>
          <w:b/>
          <w:bCs/>
          <w:color w:val="262626"/>
          <w:sz w:val="12"/>
          <w:szCs w:val="12"/>
        </w:rPr>
      </w:pPr>
    </w:p>
    <w:p w14:paraId="1A2BC5C3" w14:textId="10EED429" w:rsidR="003F43AE" w:rsidRPr="009152FE" w:rsidRDefault="003F43AE" w:rsidP="00431121">
      <w:pPr>
        <w:pStyle w:val="NormalWeb"/>
        <w:jc w:val="both"/>
        <w:rPr>
          <w:rFonts w:asciiTheme="minorHAnsi" w:hAnsiTheme="minorHAnsi" w:cstheme="minorHAnsi"/>
          <w:b/>
          <w:bCs/>
          <w:color w:val="262626"/>
        </w:rPr>
      </w:pPr>
      <w:r w:rsidRPr="009152FE">
        <w:rPr>
          <w:rFonts w:asciiTheme="minorHAnsi" w:hAnsiTheme="minorHAnsi" w:cstheme="minorHAnsi"/>
          <w:b/>
          <w:bCs/>
          <w:color w:val="262626"/>
        </w:rPr>
        <w:t xml:space="preserve">APRES UNE PHASE DE NEGOCIATION, LES PARTIES SONT CONVENUES DE CE QUI SUIT : </w:t>
      </w:r>
    </w:p>
    <w:p w14:paraId="68C4127F" w14:textId="77777777" w:rsidR="003F43AE" w:rsidRPr="003F07E4" w:rsidRDefault="003F43AE" w:rsidP="00431121">
      <w:pPr>
        <w:pStyle w:val="NormalWeb"/>
        <w:jc w:val="both"/>
        <w:rPr>
          <w:rFonts w:asciiTheme="minorHAnsi" w:hAnsiTheme="minorHAnsi" w:cstheme="minorHAnsi"/>
          <w:color w:val="262626"/>
          <w:sz w:val="12"/>
          <w:szCs w:val="12"/>
        </w:rPr>
      </w:pPr>
    </w:p>
    <w:p w14:paraId="64035BB5" w14:textId="63DEC5EE" w:rsidR="00BC4CF3" w:rsidRPr="009152FE" w:rsidRDefault="00BC4CF3" w:rsidP="00431121">
      <w:pPr>
        <w:pStyle w:val="NormalWeb"/>
        <w:jc w:val="both"/>
        <w:rPr>
          <w:rFonts w:asciiTheme="minorHAnsi" w:hAnsiTheme="minorHAnsi" w:cstheme="minorHAnsi"/>
          <w:b/>
          <w:bCs/>
          <w:color w:val="262626"/>
          <w:u w:val="single"/>
        </w:rPr>
      </w:pPr>
      <w:r w:rsidRPr="009152FE">
        <w:rPr>
          <w:rFonts w:asciiTheme="minorHAnsi" w:hAnsiTheme="minorHAnsi" w:cstheme="minorHAnsi"/>
          <w:b/>
          <w:bCs/>
          <w:color w:val="262626"/>
          <w:u w:val="single"/>
        </w:rPr>
        <w:t>ARTICLE 1</w:t>
      </w:r>
      <w:r w:rsidR="00271C61" w:rsidRPr="009152FE">
        <w:rPr>
          <w:rFonts w:asciiTheme="minorHAnsi" w:hAnsiTheme="minorHAnsi" w:cstheme="minorHAnsi"/>
          <w:b/>
          <w:bCs/>
          <w:color w:val="262626"/>
          <w:u w:val="single"/>
        </w:rPr>
        <w:t xml:space="preserve"> - OBJET</w:t>
      </w:r>
    </w:p>
    <w:p w14:paraId="5C03E1F7" w14:textId="3F2E2FD1" w:rsidR="00271C61" w:rsidRPr="009152FE" w:rsidRDefault="00271C61" w:rsidP="00431121">
      <w:pPr>
        <w:pStyle w:val="NormalWeb"/>
        <w:jc w:val="both"/>
        <w:rPr>
          <w:rFonts w:asciiTheme="minorHAnsi" w:hAnsiTheme="minorHAnsi" w:cstheme="minorHAnsi"/>
          <w:color w:val="262626"/>
        </w:rPr>
      </w:pPr>
      <w:r w:rsidRPr="009152FE">
        <w:rPr>
          <w:rFonts w:asciiTheme="minorHAnsi" w:hAnsiTheme="minorHAnsi" w:cstheme="minorHAnsi"/>
          <w:color w:val="262626"/>
        </w:rPr>
        <w:t xml:space="preserve">Le présent Contrat a pour objet de définir les conditions dans lesquelles le PRESTATAIRE s’engage à fournir au CLIENT, qui l’accepte, les prestations </w:t>
      </w:r>
      <w:r w:rsidR="007A693F" w:rsidRPr="009152FE">
        <w:rPr>
          <w:rFonts w:asciiTheme="minorHAnsi" w:hAnsiTheme="minorHAnsi" w:cstheme="minorHAnsi"/>
          <w:color w:val="262626"/>
        </w:rPr>
        <w:t xml:space="preserve">qui </w:t>
      </w:r>
      <w:r w:rsidRPr="009152FE">
        <w:rPr>
          <w:rFonts w:asciiTheme="minorHAnsi" w:hAnsiTheme="minorHAnsi" w:cstheme="minorHAnsi"/>
          <w:color w:val="262626"/>
        </w:rPr>
        <w:t>consiste</w:t>
      </w:r>
      <w:r w:rsidR="007A693F" w:rsidRPr="009152FE">
        <w:rPr>
          <w:rFonts w:asciiTheme="minorHAnsi" w:hAnsiTheme="minorHAnsi" w:cstheme="minorHAnsi"/>
          <w:color w:val="262626"/>
        </w:rPr>
        <w:t>nt</w:t>
      </w:r>
      <w:r w:rsidRPr="009152FE">
        <w:rPr>
          <w:rFonts w:asciiTheme="minorHAnsi" w:hAnsiTheme="minorHAnsi" w:cstheme="minorHAnsi"/>
          <w:color w:val="262626"/>
        </w:rPr>
        <w:t xml:space="preserve"> à analyser les besoins du client afin d’établir, de commun accord avec le CLIENT, le profil du personnel à recruter et mettre à disposition, effectuer une recherche et une sélection des candidatures de personnel et présenter le candidat sélectionné au CLIENT.  </w:t>
      </w:r>
    </w:p>
    <w:p w14:paraId="3B8CB9AF" w14:textId="77777777" w:rsidR="004B3CF0" w:rsidRPr="003F07E4" w:rsidRDefault="004B3CF0" w:rsidP="00431121">
      <w:pPr>
        <w:pStyle w:val="NormalWeb"/>
        <w:jc w:val="both"/>
        <w:rPr>
          <w:rFonts w:asciiTheme="minorHAnsi" w:hAnsiTheme="minorHAnsi" w:cstheme="minorHAnsi"/>
          <w:b/>
          <w:bCs/>
          <w:color w:val="262626"/>
          <w:sz w:val="12"/>
          <w:szCs w:val="12"/>
          <w:u w:val="single"/>
        </w:rPr>
      </w:pPr>
    </w:p>
    <w:p w14:paraId="1C619AE6" w14:textId="78B464D2" w:rsidR="00271C61" w:rsidRPr="009152FE" w:rsidRDefault="00271C61" w:rsidP="00431121">
      <w:pPr>
        <w:pStyle w:val="NormalWeb"/>
        <w:jc w:val="both"/>
        <w:rPr>
          <w:rFonts w:asciiTheme="minorHAnsi" w:hAnsiTheme="minorHAnsi" w:cstheme="minorHAnsi"/>
          <w:b/>
          <w:bCs/>
          <w:color w:val="262626"/>
          <w:u w:val="single"/>
        </w:rPr>
      </w:pPr>
      <w:r w:rsidRPr="009152FE">
        <w:rPr>
          <w:rFonts w:asciiTheme="minorHAnsi" w:hAnsiTheme="minorHAnsi" w:cstheme="minorHAnsi"/>
          <w:b/>
          <w:bCs/>
          <w:color w:val="262626"/>
          <w:u w:val="single"/>
        </w:rPr>
        <w:t xml:space="preserve">ARTICLE 2 – DOCUMENTS CONTRACTUELS </w:t>
      </w:r>
    </w:p>
    <w:p w14:paraId="3BFA2A25" w14:textId="66F6C881" w:rsidR="00271C61" w:rsidRPr="009152FE" w:rsidRDefault="00271C61" w:rsidP="00431121">
      <w:pPr>
        <w:pStyle w:val="NormalWeb"/>
        <w:jc w:val="both"/>
        <w:rPr>
          <w:rFonts w:asciiTheme="minorHAnsi" w:hAnsiTheme="minorHAnsi" w:cstheme="minorHAnsi"/>
          <w:color w:val="262626"/>
        </w:rPr>
      </w:pPr>
      <w:r w:rsidRPr="009152FE">
        <w:rPr>
          <w:rFonts w:asciiTheme="minorHAnsi" w:hAnsiTheme="minorHAnsi" w:cstheme="minorHAnsi"/>
          <w:color w:val="262626"/>
        </w:rPr>
        <w:t xml:space="preserve">Le Contrat est constitué des documents contractuels suivants, cités par ordre de priorité décroissante : </w:t>
      </w:r>
    </w:p>
    <w:p w14:paraId="385D8E80" w14:textId="7DB6EFDB" w:rsidR="00271C61" w:rsidRPr="009152FE" w:rsidRDefault="007E2089" w:rsidP="00431121">
      <w:pPr>
        <w:pStyle w:val="NormalWeb"/>
        <w:numPr>
          <w:ilvl w:val="0"/>
          <w:numId w:val="2"/>
        </w:numPr>
        <w:jc w:val="both"/>
        <w:rPr>
          <w:rFonts w:asciiTheme="minorHAnsi" w:hAnsiTheme="minorHAnsi" w:cstheme="minorHAnsi"/>
          <w:color w:val="262626"/>
        </w:rPr>
      </w:pPr>
      <w:r w:rsidRPr="009152FE">
        <w:rPr>
          <w:rFonts w:asciiTheme="minorHAnsi" w:hAnsiTheme="minorHAnsi" w:cstheme="minorHAnsi"/>
          <w:color w:val="262626"/>
        </w:rPr>
        <w:t xml:space="preserve">Le présent document ; </w:t>
      </w:r>
    </w:p>
    <w:p w14:paraId="45B0373E" w14:textId="1B0F60A6" w:rsidR="005926D9" w:rsidRDefault="005926D9" w:rsidP="00431121">
      <w:pPr>
        <w:pStyle w:val="NormalWeb"/>
        <w:numPr>
          <w:ilvl w:val="0"/>
          <w:numId w:val="2"/>
        </w:numPr>
        <w:jc w:val="both"/>
        <w:rPr>
          <w:rFonts w:asciiTheme="minorHAnsi" w:hAnsiTheme="minorHAnsi" w:cstheme="minorHAnsi"/>
          <w:color w:val="262626"/>
        </w:rPr>
      </w:pPr>
      <w:r w:rsidRPr="009152FE">
        <w:rPr>
          <w:rFonts w:asciiTheme="minorHAnsi" w:hAnsiTheme="minorHAnsi" w:cstheme="minorHAnsi"/>
          <w:color w:val="262626"/>
        </w:rPr>
        <w:t xml:space="preserve">Annexe </w:t>
      </w:r>
      <w:r w:rsidR="00653FEE">
        <w:rPr>
          <w:rFonts w:asciiTheme="minorHAnsi" w:hAnsiTheme="minorHAnsi" w:cstheme="minorHAnsi"/>
          <w:color w:val="262626"/>
        </w:rPr>
        <w:t>1</w:t>
      </w:r>
      <w:r w:rsidRPr="009152FE">
        <w:rPr>
          <w:rFonts w:asciiTheme="minorHAnsi" w:hAnsiTheme="minorHAnsi" w:cstheme="minorHAnsi"/>
          <w:color w:val="262626"/>
        </w:rPr>
        <w:t xml:space="preserve"> : Formulaire d’information. </w:t>
      </w:r>
    </w:p>
    <w:p w14:paraId="5DFBD870" w14:textId="7D5F0AB5" w:rsidR="006753E3" w:rsidRDefault="006753E3" w:rsidP="00431121">
      <w:pPr>
        <w:pStyle w:val="NormalWeb"/>
        <w:numPr>
          <w:ilvl w:val="0"/>
          <w:numId w:val="2"/>
        </w:numPr>
        <w:jc w:val="both"/>
        <w:rPr>
          <w:rFonts w:asciiTheme="minorHAnsi" w:hAnsiTheme="minorHAnsi" w:cstheme="minorHAnsi"/>
          <w:color w:val="262626"/>
        </w:rPr>
      </w:pPr>
      <w:r>
        <w:rPr>
          <w:rFonts w:asciiTheme="minorHAnsi" w:hAnsiTheme="minorHAnsi" w:cstheme="minorHAnsi"/>
          <w:color w:val="262626"/>
        </w:rPr>
        <w:t>Facture</w:t>
      </w:r>
      <w:r w:rsidR="00653FEE">
        <w:rPr>
          <w:rFonts w:asciiTheme="minorHAnsi" w:hAnsiTheme="minorHAnsi" w:cstheme="minorHAnsi"/>
          <w:color w:val="262626"/>
        </w:rPr>
        <w:t>s</w:t>
      </w:r>
    </w:p>
    <w:p w14:paraId="45056D86" w14:textId="77777777" w:rsidR="006753E3" w:rsidRPr="009152FE" w:rsidRDefault="006753E3" w:rsidP="006753E3">
      <w:pPr>
        <w:pStyle w:val="NormalWeb"/>
        <w:ind w:left="720"/>
        <w:jc w:val="both"/>
        <w:rPr>
          <w:rFonts w:asciiTheme="minorHAnsi" w:hAnsiTheme="minorHAnsi" w:cstheme="minorHAnsi"/>
          <w:color w:val="262626"/>
        </w:rPr>
      </w:pPr>
    </w:p>
    <w:p w14:paraId="78F15EFC" w14:textId="6C4E286A" w:rsidR="007E2089" w:rsidRPr="009152FE" w:rsidRDefault="007E2089" w:rsidP="00431121">
      <w:pPr>
        <w:pStyle w:val="NormalWeb"/>
        <w:jc w:val="both"/>
        <w:rPr>
          <w:rFonts w:asciiTheme="minorHAnsi" w:hAnsiTheme="minorHAnsi" w:cstheme="minorHAnsi"/>
          <w:color w:val="262626"/>
        </w:rPr>
      </w:pPr>
      <w:r w:rsidRPr="009152FE">
        <w:rPr>
          <w:rFonts w:asciiTheme="minorHAnsi" w:hAnsiTheme="minorHAnsi" w:cstheme="minorHAnsi"/>
          <w:color w:val="262626"/>
        </w:rPr>
        <w:t xml:space="preserve">Les documents contractuels ci-dessus définis établissent l’ensemble des droits et obligations des Parties et annulent tous les autres engagements verbaux ou écrits antérieurs que les Parties auraient pu souscrire sur le même objet. </w:t>
      </w:r>
    </w:p>
    <w:p w14:paraId="366AF62D" w14:textId="610B9FAF" w:rsidR="007E2089" w:rsidRPr="009152FE" w:rsidRDefault="007E2089" w:rsidP="00431121">
      <w:pPr>
        <w:pStyle w:val="NormalWeb"/>
        <w:jc w:val="both"/>
        <w:rPr>
          <w:rFonts w:asciiTheme="minorHAnsi" w:hAnsiTheme="minorHAnsi" w:cstheme="minorHAnsi"/>
          <w:color w:val="262626"/>
        </w:rPr>
      </w:pPr>
      <w:r w:rsidRPr="009152FE">
        <w:rPr>
          <w:rFonts w:asciiTheme="minorHAnsi" w:hAnsiTheme="minorHAnsi" w:cstheme="minorHAnsi"/>
          <w:color w:val="262626"/>
        </w:rPr>
        <w:t xml:space="preserve">En cas de contradiction entre des documents de nature différente et de rang différent, il est expressément convenu entre les Parties que les dispositions contenues dans le document de rang supérieur prévaudront pour les obligations en conflit d’interprétation. </w:t>
      </w:r>
    </w:p>
    <w:p w14:paraId="3E99A0A7" w14:textId="46579A38" w:rsidR="00BC4CF3" w:rsidRPr="009152FE" w:rsidRDefault="007E2089" w:rsidP="00431121">
      <w:pPr>
        <w:pStyle w:val="NormalWeb"/>
        <w:jc w:val="both"/>
        <w:rPr>
          <w:rFonts w:asciiTheme="minorHAnsi" w:hAnsiTheme="minorHAnsi" w:cstheme="minorHAnsi"/>
          <w:color w:val="262626"/>
        </w:rPr>
      </w:pPr>
      <w:r w:rsidRPr="009152FE">
        <w:rPr>
          <w:rFonts w:asciiTheme="minorHAnsi" w:hAnsiTheme="minorHAnsi" w:cstheme="minorHAnsi"/>
          <w:color w:val="262626"/>
        </w:rPr>
        <w:t xml:space="preserve">Toute modification des documents contractuels ou de leur contenu fera l’objet d’un avenant </w:t>
      </w:r>
      <w:r w:rsidR="004B3CF0">
        <w:rPr>
          <w:rFonts w:asciiTheme="minorHAnsi" w:hAnsiTheme="minorHAnsi" w:cstheme="minorHAnsi"/>
          <w:color w:val="262626"/>
        </w:rPr>
        <w:t xml:space="preserve">écrit </w:t>
      </w:r>
      <w:r w:rsidRPr="009152FE">
        <w:rPr>
          <w:rFonts w:asciiTheme="minorHAnsi" w:hAnsiTheme="minorHAnsi" w:cstheme="minorHAnsi"/>
          <w:color w:val="262626"/>
        </w:rPr>
        <w:t xml:space="preserve">signé par les </w:t>
      </w:r>
      <w:r w:rsidR="004B3CF0">
        <w:rPr>
          <w:rFonts w:asciiTheme="minorHAnsi" w:hAnsiTheme="minorHAnsi" w:cstheme="minorHAnsi"/>
          <w:color w:val="262626"/>
        </w:rPr>
        <w:t>deux P</w:t>
      </w:r>
      <w:r w:rsidRPr="009152FE">
        <w:rPr>
          <w:rFonts w:asciiTheme="minorHAnsi" w:hAnsiTheme="minorHAnsi" w:cstheme="minorHAnsi"/>
          <w:color w:val="262626"/>
        </w:rPr>
        <w:t xml:space="preserve">arties. </w:t>
      </w:r>
    </w:p>
    <w:p w14:paraId="3FD7441C" w14:textId="77777777" w:rsidR="00431121" w:rsidRPr="003F07E4" w:rsidRDefault="00431121" w:rsidP="00431121">
      <w:pPr>
        <w:pStyle w:val="NormalWeb"/>
        <w:jc w:val="both"/>
        <w:rPr>
          <w:rFonts w:asciiTheme="minorHAnsi" w:hAnsiTheme="minorHAnsi" w:cstheme="minorHAnsi"/>
          <w:b/>
          <w:bCs/>
          <w:color w:val="262626"/>
          <w:sz w:val="12"/>
          <w:szCs w:val="12"/>
          <w:u w:val="single"/>
        </w:rPr>
      </w:pPr>
    </w:p>
    <w:p w14:paraId="00288C9A" w14:textId="026A3747" w:rsidR="007E2089" w:rsidRPr="009152FE" w:rsidRDefault="007E2089" w:rsidP="00431121">
      <w:pPr>
        <w:pStyle w:val="NormalWeb"/>
        <w:jc w:val="both"/>
        <w:rPr>
          <w:rFonts w:asciiTheme="minorHAnsi" w:hAnsiTheme="minorHAnsi" w:cstheme="minorHAnsi"/>
          <w:b/>
          <w:bCs/>
          <w:color w:val="262626"/>
          <w:u w:val="single"/>
        </w:rPr>
      </w:pPr>
      <w:r w:rsidRPr="009152FE">
        <w:rPr>
          <w:rFonts w:asciiTheme="minorHAnsi" w:hAnsiTheme="minorHAnsi" w:cstheme="minorHAnsi"/>
          <w:b/>
          <w:bCs/>
          <w:color w:val="262626"/>
          <w:u w:val="single"/>
        </w:rPr>
        <w:lastRenderedPageBreak/>
        <w:t>Article 3 – OBLIGATION DES PARTIES</w:t>
      </w:r>
    </w:p>
    <w:p w14:paraId="487987AF" w14:textId="405CAB2F" w:rsidR="007E2089" w:rsidRPr="009152FE" w:rsidRDefault="007E2089" w:rsidP="00431121">
      <w:pPr>
        <w:pStyle w:val="NormalWeb"/>
        <w:jc w:val="both"/>
        <w:rPr>
          <w:rFonts w:asciiTheme="minorHAnsi" w:hAnsiTheme="minorHAnsi" w:cstheme="minorHAnsi"/>
          <w:color w:val="262626"/>
          <w:u w:val="single"/>
        </w:rPr>
      </w:pPr>
      <w:r w:rsidRPr="00466D2E">
        <w:rPr>
          <w:rFonts w:asciiTheme="minorHAnsi" w:hAnsiTheme="minorHAnsi" w:cstheme="minorHAnsi"/>
          <w:color w:val="262626"/>
          <w:u w:val="single"/>
        </w:rPr>
        <w:t>Article 3.1 – Obligations du PRESTATAIRE</w:t>
      </w:r>
    </w:p>
    <w:p w14:paraId="51CD084B" w14:textId="6CA200EB" w:rsidR="007E2089" w:rsidRPr="009152FE" w:rsidRDefault="007E2089" w:rsidP="00431121">
      <w:pPr>
        <w:pStyle w:val="NormalWeb"/>
        <w:jc w:val="both"/>
        <w:rPr>
          <w:rFonts w:asciiTheme="minorHAnsi" w:hAnsiTheme="minorHAnsi" w:cstheme="minorHAnsi"/>
          <w:color w:val="262626"/>
        </w:rPr>
      </w:pPr>
      <w:r w:rsidRPr="009152FE">
        <w:rPr>
          <w:rFonts w:asciiTheme="minorHAnsi" w:hAnsiTheme="minorHAnsi" w:cstheme="minorHAnsi"/>
          <w:color w:val="262626"/>
        </w:rPr>
        <w:t xml:space="preserve">Aux termes du présent Contrat, le PRESTATAIRE aura les obligations suivantes : </w:t>
      </w:r>
    </w:p>
    <w:p w14:paraId="62FF93C2" w14:textId="7A08A028" w:rsidR="007E2089" w:rsidRPr="009152FE" w:rsidRDefault="007E2089" w:rsidP="00431121">
      <w:pPr>
        <w:pStyle w:val="NormalWeb"/>
        <w:numPr>
          <w:ilvl w:val="0"/>
          <w:numId w:val="1"/>
        </w:numPr>
        <w:spacing w:line="360" w:lineRule="auto"/>
        <w:jc w:val="both"/>
        <w:rPr>
          <w:rFonts w:asciiTheme="minorHAnsi" w:hAnsiTheme="minorHAnsi" w:cstheme="minorHAnsi"/>
          <w:color w:val="262626"/>
        </w:rPr>
      </w:pPr>
      <w:r w:rsidRPr="009152FE">
        <w:rPr>
          <w:rFonts w:asciiTheme="minorHAnsi" w:hAnsiTheme="minorHAnsi" w:cstheme="minorHAnsi"/>
          <w:color w:val="262626"/>
        </w:rPr>
        <w:t>Analyser les besoins du CLIENT et le poste recherché par ce dernier ;</w:t>
      </w:r>
    </w:p>
    <w:p w14:paraId="37F50782" w14:textId="2968DED8" w:rsidR="007E2089" w:rsidRPr="009152FE" w:rsidRDefault="007E2089" w:rsidP="00431121">
      <w:pPr>
        <w:pStyle w:val="NormalWeb"/>
        <w:numPr>
          <w:ilvl w:val="0"/>
          <w:numId w:val="1"/>
        </w:numPr>
        <w:spacing w:line="360" w:lineRule="auto"/>
        <w:jc w:val="both"/>
        <w:rPr>
          <w:rFonts w:asciiTheme="minorHAnsi" w:hAnsiTheme="minorHAnsi" w:cstheme="minorHAnsi"/>
          <w:color w:val="262626"/>
        </w:rPr>
      </w:pPr>
      <w:r w:rsidRPr="009152FE">
        <w:rPr>
          <w:rFonts w:asciiTheme="minorHAnsi" w:hAnsiTheme="minorHAnsi" w:cstheme="minorHAnsi"/>
          <w:color w:val="262626"/>
        </w:rPr>
        <w:t xml:space="preserve">Définir avec le CLIENT le profil du personnel à recruter par le biais du formulaire de demande ; </w:t>
      </w:r>
    </w:p>
    <w:p w14:paraId="3739CEA6" w14:textId="217B184E" w:rsidR="007E2089" w:rsidRPr="009152FE" w:rsidRDefault="007E2089" w:rsidP="00431121">
      <w:pPr>
        <w:pStyle w:val="NormalWeb"/>
        <w:numPr>
          <w:ilvl w:val="0"/>
          <w:numId w:val="1"/>
        </w:numPr>
        <w:spacing w:line="360" w:lineRule="auto"/>
        <w:jc w:val="both"/>
        <w:rPr>
          <w:rFonts w:asciiTheme="minorHAnsi" w:hAnsiTheme="minorHAnsi" w:cstheme="minorHAnsi"/>
          <w:color w:val="262626"/>
        </w:rPr>
      </w:pPr>
      <w:r w:rsidRPr="009152FE">
        <w:rPr>
          <w:rFonts w:asciiTheme="minorHAnsi" w:hAnsiTheme="minorHAnsi" w:cstheme="minorHAnsi"/>
          <w:color w:val="262626"/>
        </w:rPr>
        <w:t xml:space="preserve">Rechercher et sélectionner les candidatures de personnel ; </w:t>
      </w:r>
    </w:p>
    <w:p w14:paraId="67349748" w14:textId="50F70CE1" w:rsidR="00F24F87" w:rsidRPr="009152FE" w:rsidRDefault="007E2089" w:rsidP="00431121">
      <w:pPr>
        <w:pStyle w:val="NormalWeb"/>
        <w:numPr>
          <w:ilvl w:val="0"/>
          <w:numId w:val="1"/>
        </w:numPr>
        <w:spacing w:line="360" w:lineRule="auto"/>
        <w:jc w:val="both"/>
        <w:rPr>
          <w:rFonts w:asciiTheme="minorHAnsi" w:hAnsiTheme="minorHAnsi" w:cstheme="minorHAnsi"/>
          <w:color w:val="262626"/>
        </w:rPr>
      </w:pPr>
      <w:r w:rsidRPr="009152FE">
        <w:rPr>
          <w:rFonts w:asciiTheme="minorHAnsi" w:hAnsiTheme="minorHAnsi" w:cstheme="minorHAnsi"/>
          <w:color w:val="262626"/>
        </w:rPr>
        <w:t>Assurer un entretien individuel avec le(s) candidat(s)</w:t>
      </w:r>
      <w:r w:rsidR="00F24F87" w:rsidRPr="009152FE">
        <w:rPr>
          <w:rFonts w:asciiTheme="minorHAnsi" w:hAnsiTheme="minorHAnsi" w:cstheme="minorHAnsi"/>
          <w:color w:val="262626"/>
        </w:rPr>
        <w:t xml:space="preserve"> ; </w:t>
      </w:r>
    </w:p>
    <w:p w14:paraId="143F089D" w14:textId="77777777" w:rsidR="00F24F87" w:rsidRPr="009152FE" w:rsidRDefault="00F24F87" w:rsidP="00431121">
      <w:pPr>
        <w:pStyle w:val="NormalWeb"/>
        <w:numPr>
          <w:ilvl w:val="0"/>
          <w:numId w:val="1"/>
        </w:numPr>
        <w:spacing w:line="360" w:lineRule="auto"/>
        <w:jc w:val="both"/>
        <w:rPr>
          <w:rFonts w:asciiTheme="minorHAnsi" w:hAnsiTheme="minorHAnsi" w:cstheme="minorHAnsi"/>
          <w:color w:val="262626"/>
        </w:rPr>
      </w:pPr>
      <w:r w:rsidRPr="009152FE">
        <w:rPr>
          <w:rFonts w:asciiTheme="minorHAnsi" w:hAnsiTheme="minorHAnsi" w:cstheme="minorHAnsi"/>
          <w:color w:val="262626"/>
        </w:rPr>
        <w:t xml:space="preserve">Vérifier les références fournies par le(s) candidat(s) ; </w:t>
      </w:r>
    </w:p>
    <w:p w14:paraId="0336FF36" w14:textId="484CA34B" w:rsidR="00F24F87" w:rsidRPr="009152FE" w:rsidRDefault="00F24F87" w:rsidP="00431121">
      <w:pPr>
        <w:pStyle w:val="NormalWeb"/>
        <w:numPr>
          <w:ilvl w:val="0"/>
          <w:numId w:val="1"/>
        </w:numPr>
        <w:spacing w:line="360" w:lineRule="auto"/>
        <w:jc w:val="both"/>
        <w:rPr>
          <w:rFonts w:asciiTheme="minorHAnsi" w:hAnsiTheme="minorHAnsi" w:cstheme="minorHAnsi"/>
          <w:color w:val="262626"/>
        </w:rPr>
      </w:pPr>
      <w:r w:rsidRPr="009152FE">
        <w:rPr>
          <w:rFonts w:asciiTheme="minorHAnsi" w:hAnsiTheme="minorHAnsi" w:cstheme="minorHAnsi"/>
          <w:color w:val="262626"/>
        </w:rPr>
        <w:t>Procéder à une analyse du dossier, en concertation avec le CLIENT ; et</w:t>
      </w:r>
    </w:p>
    <w:p w14:paraId="1554C898" w14:textId="6E83EAE7" w:rsidR="00F24F87" w:rsidRPr="009152FE" w:rsidRDefault="00F24F87" w:rsidP="00431121">
      <w:pPr>
        <w:pStyle w:val="NormalWeb"/>
        <w:numPr>
          <w:ilvl w:val="0"/>
          <w:numId w:val="1"/>
        </w:numPr>
        <w:spacing w:line="360" w:lineRule="auto"/>
        <w:jc w:val="both"/>
        <w:rPr>
          <w:rFonts w:asciiTheme="minorHAnsi" w:hAnsiTheme="minorHAnsi" w:cstheme="minorHAnsi"/>
          <w:color w:val="262626"/>
        </w:rPr>
      </w:pPr>
      <w:r w:rsidRPr="009152FE">
        <w:rPr>
          <w:rFonts w:asciiTheme="minorHAnsi" w:hAnsiTheme="minorHAnsi" w:cstheme="minorHAnsi"/>
          <w:color w:val="262626"/>
        </w:rPr>
        <w:t>Présenter le(s) candidat(s) retenu(s) au CLIENT.</w:t>
      </w:r>
    </w:p>
    <w:p w14:paraId="0AF31220" w14:textId="090893E5" w:rsidR="00F24F87" w:rsidRPr="009152FE" w:rsidRDefault="00BC4CF3" w:rsidP="00431121">
      <w:pPr>
        <w:pStyle w:val="NormalWeb"/>
        <w:jc w:val="both"/>
        <w:rPr>
          <w:rFonts w:asciiTheme="minorHAnsi" w:hAnsiTheme="minorHAnsi" w:cstheme="minorHAnsi"/>
          <w:color w:val="262626"/>
        </w:rPr>
      </w:pPr>
      <w:r w:rsidRPr="009152FE">
        <w:rPr>
          <w:rFonts w:asciiTheme="minorHAnsi" w:hAnsiTheme="minorHAnsi" w:cstheme="minorHAnsi"/>
          <w:color w:val="262626"/>
        </w:rPr>
        <w:t xml:space="preserve">Les prestations </w:t>
      </w:r>
      <w:r w:rsidR="00F24F87" w:rsidRPr="009152FE">
        <w:rPr>
          <w:rFonts w:asciiTheme="minorHAnsi" w:hAnsiTheme="minorHAnsi" w:cstheme="minorHAnsi"/>
          <w:color w:val="262626"/>
        </w:rPr>
        <w:t>du PRESTATAIRE</w:t>
      </w:r>
      <w:r w:rsidRPr="009152FE">
        <w:rPr>
          <w:rFonts w:asciiTheme="minorHAnsi" w:hAnsiTheme="minorHAnsi" w:cstheme="minorHAnsi"/>
          <w:color w:val="262626"/>
        </w:rPr>
        <w:t xml:space="preserve"> ne comprennent pas la préparation, la rédaction ou la négociation du contrat de travail conclu entre le </w:t>
      </w:r>
      <w:r w:rsidR="00F24F87" w:rsidRPr="009152FE">
        <w:rPr>
          <w:rFonts w:asciiTheme="minorHAnsi" w:hAnsiTheme="minorHAnsi" w:cstheme="minorHAnsi"/>
          <w:color w:val="262626"/>
        </w:rPr>
        <w:t>CLIENT</w:t>
      </w:r>
      <w:r w:rsidRPr="009152FE">
        <w:rPr>
          <w:rFonts w:asciiTheme="minorHAnsi" w:hAnsiTheme="minorHAnsi" w:cstheme="minorHAnsi"/>
          <w:color w:val="262626"/>
        </w:rPr>
        <w:t xml:space="preserve"> et le candidat sélectionné, ni le suivi administratif de cette relation (déclaration auprès des organismes compétents, préparation des fiches de paie, etc</w:t>
      </w:r>
      <w:r w:rsidR="00F24F87" w:rsidRPr="009152FE">
        <w:rPr>
          <w:rFonts w:asciiTheme="minorHAnsi" w:hAnsiTheme="minorHAnsi" w:cstheme="minorHAnsi"/>
          <w:color w:val="262626"/>
        </w:rPr>
        <w:t>.</w:t>
      </w:r>
      <w:r w:rsidRPr="009152FE">
        <w:rPr>
          <w:rFonts w:asciiTheme="minorHAnsi" w:hAnsiTheme="minorHAnsi" w:cstheme="minorHAnsi"/>
          <w:color w:val="262626"/>
        </w:rPr>
        <w:t xml:space="preserve">). </w:t>
      </w:r>
    </w:p>
    <w:p w14:paraId="55D4AFD1" w14:textId="2578718D" w:rsidR="00851376" w:rsidRDefault="00851376" w:rsidP="00431121">
      <w:pPr>
        <w:pStyle w:val="NormalWeb"/>
        <w:jc w:val="both"/>
        <w:rPr>
          <w:rFonts w:asciiTheme="minorHAnsi" w:hAnsiTheme="minorHAnsi" w:cstheme="minorHAnsi"/>
          <w:color w:val="262626"/>
        </w:rPr>
      </w:pPr>
      <w:r w:rsidRPr="009152FE">
        <w:rPr>
          <w:rFonts w:asciiTheme="minorHAnsi" w:hAnsiTheme="minorHAnsi" w:cstheme="minorHAnsi"/>
          <w:color w:val="262626"/>
        </w:rPr>
        <w:t xml:space="preserve">Si le PRESTATAIRE s’engage à vérifier avec précaution le sérieux et les références des candidats, il ne pourra être tenu responsable, du fait de son statut de prestataire de services, </w:t>
      </w:r>
      <w:r w:rsidR="006753E3">
        <w:rPr>
          <w:rFonts w:asciiTheme="minorHAnsi" w:hAnsiTheme="minorHAnsi" w:cstheme="minorHAnsi"/>
          <w:color w:val="262626"/>
        </w:rPr>
        <w:t>de la bonne exécution de leur mission</w:t>
      </w:r>
      <w:r w:rsidRPr="009152FE">
        <w:rPr>
          <w:rFonts w:asciiTheme="minorHAnsi" w:hAnsiTheme="minorHAnsi" w:cstheme="minorHAnsi"/>
          <w:color w:val="262626"/>
        </w:rPr>
        <w:t xml:space="preserve"> des candidats recrutés à compter de leur prise de fonction</w:t>
      </w:r>
      <w:r w:rsidR="00235B28" w:rsidRPr="009152FE">
        <w:rPr>
          <w:rFonts w:asciiTheme="minorHAnsi" w:hAnsiTheme="minorHAnsi" w:cstheme="minorHAnsi"/>
          <w:color w:val="262626"/>
        </w:rPr>
        <w:t>.</w:t>
      </w:r>
    </w:p>
    <w:p w14:paraId="674283B1" w14:textId="16EC1F39" w:rsidR="004B3CF0" w:rsidRDefault="004B3CF0" w:rsidP="00431121">
      <w:pPr>
        <w:pStyle w:val="NormalWeb"/>
        <w:jc w:val="both"/>
        <w:rPr>
          <w:rFonts w:asciiTheme="minorHAnsi" w:hAnsiTheme="minorHAnsi" w:cstheme="minorHAnsi"/>
          <w:color w:val="262626"/>
        </w:rPr>
      </w:pPr>
      <w:r>
        <w:rPr>
          <w:rFonts w:asciiTheme="minorHAnsi" w:hAnsiTheme="minorHAnsi" w:cstheme="minorHAnsi"/>
          <w:color w:val="262626"/>
        </w:rPr>
        <w:t xml:space="preserve">Le Prestataire, </w:t>
      </w:r>
      <w:r w:rsidR="0065005F">
        <w:rPr>
          <w:rFonts w:asciiTheme="minorHAnsi" w:hAnsiTheme="minorHAnsi" w:cstheme="minorHAnsi"/>
          <w:color w:val="262626"/>
        </w:rPr>
        <w:t xml:space="preserve">en qualité notamment de </w:t>
      </w:r>
      <w:r>
        <w:rPr>
          <w:rFonts w:asciiTheme="minorHAnsi" w:hAnsiTheme="minorHAnsi" w:cstheme="minorHAnsi"/>
          <w:color w:val="262626"/>
        </w:rPr>
        <w:t>conseil en recrutement, n</w:t>
      </w:r>
      <w:r w:rsidR="0065005F">
        <w:rPr>
          <w:rFonts w:asciiTheme="minorHAnsi" w:hAnsiTheme="minorHAnsi" w:cstheme="minorHAnsi"/>
          <w:color w:val="262626"/>
        </w:rPr>
        <w:t xml:space="preserve">e peut être </w:t>
      </w:r>
      <w:r>
        <w:rPr>
          <w:rFonts w:asciiTheme="minorHAnsi" w:hAnsiTheme="minorHAnsi" w:cstheme="minorHAnsi"/>
          <w:color w:val="262626"/>
        </w:rPr>
        <w:t xml:space="preserve">tenu qu’à une obligation de moyens, </w:t>
      </w:r>
      <w:r w:rsidR="00466D2E">
        <w:rPr>
          <w:rFonts w:asciiTheme="minorHAnsi" w:hAnsiTheme="minorHAnsi" w:cstheme="minorHAnsi"/>
          <w:color w:val="262626"/>
        </w:rPr>
        <w:t>à l’exclusion de toute</w:t>
      </w:r>
      <w:r>
        <w:rPr>
          <w:rFonts w:asciiTheme="minorHAnsi" w:hAnsiTheme="minorHAnsi" w:cstheme="minorHAnsi"/>
          <w:color w:val="262626"/>
        </w:rPr>
        <w:t xml:space="preserve"> obligation de résultats.</w:t>
      </w:r>
    </w:p>
    <w:p w14:paraId="26B88A38" w14:textId="60ABBE0C" w:rsidR="006753E3" w:rsidRDefault="006753E3" w:rsidP="00431121">
      <w:pPr>
        <w:pStyle w:val="NormalWeb"/>
        <w:jc w:val="both"/>
        <w:rPr>
          <w:rFonts w:asciiTheme="minorHAnsi" w:hAnsiTheme="minorHAnsi" w:cstheme="minorHAnsi"/>
          <w:color w:val="262626"/>
        </w:rPr>
      </w:pPr>
      <w:r>
        <w:rPr>
          <w:rFonts w:asciiTheme="minorHAnsi" w:hAnsiTheme="minorHAnsi" w:cstheme="minorHAnsi"/>
          <w:color w:val="262626"/>
        </w:rPr>
        <w:t xml:space="preserve">Notamment, </w:t>
      </w:r>
      <w:r w:rsidR="006A2FDE">
        <w:rPr>
          <w:rFonts w:asciiTheme="minorHAnsi" w:hAnsiTheme="minorHAnsi" w:cstheme="minorHAnsi"/>
          <w:color w:val="262626"/>
        </w:rPr>
        <w:t xml:space="preserve">dans le cadre de la vérification des documents administratifs du Candidat ; </w:t>
      </w:r>
      <w:r>
        <w:rPr>
          <w:rFonts w:asciiTheme="minorHAnsi" w:hAnsiTheme="minorHAnsi" w:cstheme="minorHAnsi"/>
          <w:color w:val="262626"/>
        </w:rPr>
        <w:t xml:space="preserve">le PRESTATAIRE ne pourra être tenu responsable </w:t>
      </w:r>
      <w:r w:rsidR="006A2FDE">
        <w:rPr>
          <w:rFonts w:asciiTheme="minorHAnsi" w:hAnsiTheme="minorHAnsi" w:cstheme="minorHAnsi"/>
          <w:color w:val="262626"/>
        </w:rPr>
        <w:t xml:space="preserve">de la probité de ces documents vis-à-vis du CLIENT, le PRESTATAIRE n’étant tenue qu’à une obligation de vérification </w:t>
      </w:r>
      <w:r w:rsidR="00466D2E">
        <w:rPr>
          <w:rFonts w:asciiTheme="minorHAnsi" w:hAnsiTheme="minorHAnsi" w:cstheme="minorHAnsi"/>
          <w:color w:val="262626"/>
        </w:rPr>
        <w:t>simple.</w:t>
      </w:r>
    </w:p>
    <w:p w14:paraId="37A6ADFF" w14:textId="0BD6734F" w:rsidR="009D5407" w:rsidRPr="009152FE" w:rsidRDefault="009D5407" w:rsidP="00431121">
      <w:pPr>
        <w:pStyle w:val="NormalWeb"/>
        <w:jc w:val="both"/>
        <w:rPr>
          <w:rFonts w:asciiTheme="minorHAnsi" w:hAnsiTheme="minorHAnsi" w:cstheme="minorHAnsi"/>
          <w:color w:val="262626"/>
        </w:rPr>
      </w:pPr>
      <w:r>
        <w:rPr>
          <w:rFonts w:asciiTheme="minorHAnsi" w:hAnsiTheme="minorHAnsi" w:cstheme="minorHAnsi"/>
          <w:color w:val="262626"/>
        </w:rPr>
        <w:t>Les conseils et les services que nous serons amenés à fournir engageront comme il est d’usage notre responsabilité civile professionnelle souscrite chez Generali numéro AT258799</w:t>
      </w:r>
    </w:p>
    <w:p w14:paraId="75E5BF76" w14:textId="55BEFCA3" w:rsidR="00F24F87" w:rsidRPr="009152FE" w:rsidRDefault="0065005F" w:rsidP="00431121">
      <w:pPr>
        <w:pStyle w:val="NormalWeb"/>
        <w:jc w:val="both"/>
        <w:rPr>
          <w:rFonts w:asciiTheme="minorHAnsi" w:hAnsiTheme="minorHAnsi" w:cstheme="minorHAnsi"/>
          <w:color w:val="262626"/>
          <w:u w:val="single"/>
        </w:rPr>
      </w:pPr>
      <w:r>
        <w:rPr>
          <w:rFonts w:asciiTheme="minorHAnsi" w:hAnsiTheme="minorHAnsi" w:cstheme="minorHAnsi"/>
          <w:color w:val="262626"/>
          <w:u w:val="single"/>
        </w:rPr>
        <w:t>A</w:t>
      </w:r>
      <w:r w:rsidR="00F24F87" w:rsidRPr="009152FE">
        <w:rPr>
          <w:rFonts w:asciiTheme="minorHAnsi" w:hAnsiTheme="minorHAnsi" w:cstheme="minorHAnsi"/>
          <w:color w:val="262626"/>
          <w:u w:val="single"/>
        </w:rPr>
        <w:t>rticle 3.2 – Obligations du CLIENT</w:t>
      </w:r>
    </w:p>
    <w:p w14:paraId="2C4793C0" w14:textId="71A826F0" w:rsidR="002E6726" w:rsidRDefault="002E6726" w:rsidP="00431121">
      <w:pPr>
        <w:pStyle w:val="NormalWeb"/>
        <w:jc w:val="both"/>
        <w:rPr>
          <w:rFonts w:asciiTheme="minorHAnsi" w:hAnsiTheme="minorHAnsi" w:cstheme="minorHAnsi"/>
          <w:color w:val="262626"/>
        </w:rPr>
      </w:pPr>
      <w:r w:rsidRPr="009152FE">
        <w:rPr>
          <w:rFonts w:asciiTheme="minorHAnsi" w:hAnsiTheme="minorHAnsi" w:cstheme="minorHAnsi"/>
          <w:color w:val="262626"/>
        </w:rPr>
        <w:t xml:space="preserve">Le CLIENT, pour permettre au PRESTATAIRE de mener à bien </w:t>
      </w:r>
      <w:r w:rsidR="006A2FDE">
        <w:rPr>
          <w:rFonts w:asciiTheme="minorHAnsi" w:hAnsiTheme="minorHAnsi" w:cstheme="minorHAnsi"/>
          <w:color w:val="262626"/>
        </w:rPr>
        <w:t>s</w:t>
      </w:r>
      <w:r w:rsidRPr="009152FE">
        <w:rPr>
          <w:rFonts w:asciiTheme="minorHAnsi" w:hAnsiTheme="minorHAnsi" w:cstheme="minorHAnsi"/>
          <w:color w:val="262626"/>
        </w:rPr>
        <w:t>es prestations, apportera sa collaboration et veillera notamment à mettre à disposition du PRESTATAIRE toutes les informations nécessaire</w:t>
      </w:r>
      <w:r w:rsidR="00B26963" w:rsidRPr="009152FE">
        <w:rPr>
          <w:rFonts w:asciiTheme="minorHAnsi" w:hAnsiTheme="minorHAnsi" w:cstheme="minorHAnsi"/>
          <w:color w:val="262626"/>
        </w:rPr>
        <w:t>s</w:t>
      </w:r>
      <w:r w:rsidRPr="009152FE">
        <w:rPr>
          <w:rFonts w:asciiTheme="minorHAnsi" w:hAnsiTheme="minorHAnsi" w:cstheme="minorHAnsi"/>
          <w:color w:val="262626"/>
        </w:rPr>
        <w:t xml:space="preserve"> à l</w:t>
      </w:r>
      <w:r w:rsidR="006A2FDE">
        <w:rPr>
          <w:rFonts w:asciiTheme="minorHAnsi" w:hAnsiTheme="minorHAnsi" w:cstheme="minorHAnsi"/>
          <w:color w:val="262626"/>
        </w:rPr>
        <w:t xml:space="preserve">a bonne </w:t>
      </w:r>
      <w:r w:rsidRPr="009152FE">
        <w:rPr>
          <w:rFonts w:asciiTheme="minorHAnsi" w:hAnsiTheme="minorHAnsi" w:cstheme="minorHAnsi"/>
          <w:color w:val="262626"/>
        </w:rPr>
        <w:t>exécution de</w:t>
      </w:r>
      <w:r w:rsidR="006A2FDE">
        <w:rPr>
          <w:rFonts w:asciiTheme="minorHAnsi" w:hAnsiTheme="minorHAnsi" w:cstheme="minorHAnsi"/>
          <w:color w:val="262626"/>
        </w:rPr>
        <w:t xml:space="preserve"> se</w:t>
      </w:r>
      <w:r w:rsidRPr="009152FE">
        <w:rPr>
          <w:rFonts w:asciiTheme="minorHAnsi" w:hAnsiTheme="minorHAnsi" w:cstheme="minorHAnsi"/>
          <w:color w:val="262626"/>
        </w:rPr>
        <w:t xml:space="preserve">s prestations. </w:t>
      </w:r>
    </w:p>
    <w:p w14:paraId="5AEAC457" w14:textId="2644DD44" w:rsidR="009A329A" w:rsidRPr="009152FE" w:rsidRDefault="009A329A" w:rsidP="00431121">
      <w:pPr>
        <w:pStyle w:val="NormalWeb"/>
        <w:jc w:val="both"/>
        <w:rPr>
          <w:rFonts w:asciiTheme="minorHAnsi" w:hAnsiTheme="minorHAnsi" w:cstheme="minorHAnsi"/>
          <w:color w:val="262626"/>
        </w:rPr>
      </w:pPr>
      <w:r>
        <w:rPr>
          <w:rFonts w:asciiTheme="minorHAnsi" w:hAnsiTheme="minorHAnsi" w:cstheme="minorHAnsi"/>
          <w:color w:val="262626"/>
        </w:rPr>
        <w:t>Notamment, le CLIENT s’engage à remplir avec loyauté le Formulaire de demande (Annexe II)</w:t>
      </w:r>
      <w:r w:rsidR="00E31E6F">
        <w:rPr>
          <w:rFonts w:asciiTheme="minorHAnsi" w:hAnsiTheme="minorHAnsi" w:cstheme="minorHAnsi"/>
          <w:color w:val="262626"/>
        </w:rPr>
        <w:t xml:space="preserve"> qui devra être régularisé par les PARTIES. </w:t>
      </w:r>
    </w:p>
    <w:p w14:paraId="3232E97E" w14:textId="77777777" w:rsidR="004B3CF0" w:rsidRDefault="00593AB4" w:rsidP="00431121">
      <w:pPr>
        <w:pStyle w:val="NormalWeb"/>
        <w:jc w:val="both"/>
        <w:rPr>
          <w:rFonts w:asciiTheme="minorHAnsi" w:hAnsiTheme="minorHAnsi" w:cstheme="minorHAnsi"/>
          <w:color w:val="262626"/>
        </w:rPr>
      </w:pPr>
      <w:r w:rsidRPr="009152FE">
        <w:rPr>
          <w:rFonts w:asciiTheme="minorHAnsi" w:hAnsiTheme="minorHAnsi" w:cstheme="minorHAnsi"/>
          <w:color w:val="262626"/>
        </w:rPr>
        <w:lastRenderedPageBreak/>
        <w:t xml:space="preserve">Les informations communiquées par le PRESTATAIRE sur les candidats sont confidentielles et ne peuvent être divulguées à des tiers par le CLIENT. </w:t>
      </w:r>
    </w:p>
    <w:p w14:paraId="61F5BC60" w14:textId="1DF74586" w:rsidR="00593AB4" w:rsidRPr="009152FE" w:rsidRDefault="00593AB4" w:rsidP="00431121">
      <w:pPr>
        <w:pStyle w:val="NormalWeb"/>
        <w:jc w:val="both"/>
        <w:rPr>
          <w:rFonts w:asciiTheme="minorHAnsi" w:hAnsiTheme="minorHAnsi" w:cstheme="minorHAnsi"/>
          <w:color w:val="262626"/>
        </w:rPr>
      </w:pPr>
      <w:r w:rsidRPr="009152FE">
        <w:rPr>
          <w:rFonts w:asciiTheme="minorHAnsi" w:hAnsiTheme="minorHAnsi" w:cstheme="minorHAnsi"/>
          <w:color w:val="262626"/>
        </w:rPr>
        <w:t xml:space="preserve">En vertu de son devoir de loyauté et de confidentialité, le CLIENT s’engage à ne pas faire bénéficier aux tiers ces informations. </w:t>
      </w:r>
    </w:p>
    <w:p w14:paraId="0C403865" w14:textId="77777777" w:rsidR="00431121" w:rsidRPr="003F07E4" w:rsidRDefault="00431121" w:rsidP="00431121">
      <w:pPr>
        <w:jc w:val="both"/>
        <w:rPr>
          <w:rFonts w:cstheme="minorHAnsi"/>
          <w:b/>
          <w:bCs/>
          <w:sz w:val="12"/>
          <w:szCs w:val="12"/>
          <w:u w:val="single"/>
        </w:rPr>
      </w:pPr>
    </w:p>
    <w:p w14:paraId="1AC6A57F" w14:textId="5DA13377" w:rsidR="00593AB4" w:rsidRPr="009152FE" w:rsidRDefault="00593AB4" w:rsidP="00431121">
      <w:pPr>
        <w:jc w:val="both"/>
        <w:rPr>
          <w:rFonts w:cstheme="minorHAnsi"/>
          <w:b/>
          <w:bCs/>
          <w:sz w:val="24"/>
          <w:szCs w:val="24"/>
          <w:u w:val="single"/>
        </w:rPr>
      </w:pPr>
      <w:r w:rsidRPr="009152FE">
        <w:rPr>
          <w:rFonts w:cstheme="minorHAnsi"/>
          <w:b/>
          <w:bCs/>
          <w:sz w:val="24"/>
          <w:szCs w:val="24"/>
          <w:u w:val="single"/>
        </w:rPr>
        <w:t>ARTICLE 4 – PRIX ET MODALITES DE PAIEMENT</w:t>
      </w:r>
    </w:p>
    <w:p w14:paraId="2729765A" w14:textId="10CF7199" w:rsidR="00593AB4" w:rsidRPr="009152FE" w:rsidRDefault="00593AB4" w:rsidP="00431121">
      <w:pPr>
        <w:pStyle w:val="NormalWeb"/>
        <w:jc w:val="both"/>
        <w:rPr>
          <w:rFonts w:asciiTheme="minorHAnsi" w:hAnsiTheme="minorHAnsi" w:cstheme="minorHAnsi"/>
          <w:color w:val="262626"/>
          <w:u w:val="single"/>
        </w:rPr>
      </w:pPr>
      <w:r w:rsidRPr="009152FE">
        <w:rPr>
          <w:rFonts w:asciiTheme="minorHAnsi" w:hAnsiTheme="minorHAnsi" w:cstheme="minorHAnsi"/>
          <w:color w:val="262626"/>
          <w:u w:val="single"/>
        </w:rPr>
        <w:t xml:space="preserve">Article 4.1 </w:t>
      </w:r>
      <w:r w:rsidR="0065005F">
        <w:rPr>
          <w:rFonts w:asciiTheme="minorHAnsi" w:hAnsiTheme="minorHAnsi" w:cstheme="minorHAnsi"/>
          <w:color w:val="262626"/>
          <w:u w:val="single"/>
        </w:rPr>
        <w:t>–</w:t>
      </w:r>
      <w:r w:rsidRPr="009152FE">
        <w:rPr>
          <w:rFonts w:asciiTheme="minorHAnsi" w:hAnsiTheme="minorHAnsi" w:cstheme="minorHAnsi"/>
          <w:color w:val="262626"/>
          <w:u w:val="single"/>
        </w:rPr>
        <w:t xml:space="preserve"> </w:t>
      </w:r>
      <w:r w:rsidR="0065005F">
        <w:rPr>
          <w:rFonts w:asciiTheme="minorHAnsi" w:hAnsiTheme="minorHAnsi" w:cstheme="minorHAnsi"/>
          <w:color w:val="262626"/>
          <w:u w:val="single"/>
        </w:rPr>
        <w:t>Frais d’ouverture de dossier</w:t>
      </w:r>
    </w:p>
    <w:p w14:paraId="44A69F14" w14:textId="1DA4B628" w:rsidR="0065005F" w:rsidRDefault="00593AB4" w:rsidP="0065005F">
      <w:pPr>
        <w:pStyle w:val="NormalWeb"/>
        <w:jc w:val="both"/>
        <w:rPr>
          <w:rFonts w:cstheme="minorHAnsi"/>
        </w:rPr>
      </w:pPr>
      <w:r w:rsidRPr="009152FE">
        <w:rPr>
          <w:rFonts w:asciiTheme="minorHAnsi" w:hAnsiTheme="minorHAnsi" w:cstheme="minorHAnsi"/>
          <w:color w:val="262626"/>
        </w:rPr>
        <w:t xml:space="preserve">Lors de la signature du présent Contrat, le CLIENT versera au PRESTATAIRE </w:t>
      </w:r>
      <w:r w:rsidR="0065005F">
        <w:rPr>
          <w:rFonts w:asciiTheme="minorHAnsi" w:hAnsiTheme="minorHAnsi" w:cstheme="minorHAnsi"/>
          <w:color w:val="262626"/>
        </w:rPr>
        <w:t xml:space="preserve">la somme </w:t>
      </w:r>
      <w:r w:rsidRPr="009152FE">
        <w:rPr>
          <w:rFonts w:asciiTheme="minorHAnsi" w:hAnsiTheme="minorHAnsi" w:cstheme="minorHAnsi"/>
          <w:color w:val="262626"/>
        </w:rPr>
        <w:t xml:space="preserve">de </w:t>
      </w:r>
      <w:r w:rsidRPr="009152FE">
        <w:rPr>
          <w:rFonts w:asciiTheme="minorHAnsi" w:hAnsiTheme="minorHAnsi" w:cstheme="minorHAnsi"/>
          <w:b/>
          <w:bCs/>
          <w:color w:val="262626"/>
        </w:rPr>
        <w:t>2</w:t>
      </w:r>
      <w:r w:rsidR="003F07E4">
        <w:rPr>
          <w:rFonts w:asciiTheme="minorHAnsi" w:hAnsiTheme="minorHAnsi" w:cstheme="minorHAnsi"/>
          <w:b/>
          <w:bCs/>
          <w:color w:val="262626"/>
        </w:rPr>
        <w:t>8</w:t>
      </w:r>
      <w:r w:rsidRPr="009152FE">
        <w:rPr>
          <w:rFonts w:asciiTheme="minorHAnsi" w:hAnsiTheme="minorHAnsi" w:cstheme="minorHAnsi"/>
          <w:b/>
          <w:bCs/>
          <w:color w:val="262626"/>
        </w:rPr>
        <w:t>0 euros</w:t>
      </w:r>
      <w:r w:rsidR="005B18BC">
        <w:rPr>
          <w:rFonts w:asciiTheme="minorHAnsi" w:hAnsiTheme="minorHAnsi" w:cstheme="minorHAnsi"/>
          <w:b/>
          <w:bCs/>
          <w:color w:val="262626"/>
        </w:rPr>
        <w:t xml:space="preserve"> TTC</w:t>
      </w:r>
      <w:r w:rsidR="004B3CF0">
        <w:rPr>
          <w:rFonts w:asciiTheme="minorHAnsi" w:hAnsiTheme="minorHAnsi" w:cstheme="minorHAnsi"/>
          <w:color w:val="262626"/>
        </w:rPr>
        <w:t>, à titre de frais d’ouverture de dossier</w:t>
      </w:r>
      <w:r w:rsidR="0065005F">
        <w:rPr>
          <w:rFonts w:asciiTheme="minorHAnsi" w:hAnsiTheme="minorHAnsi" w:cstheme="minorHAnsi"/>
          <w:color w:val="262626"/>
        </w:rPr>
        <w:t xml:space="preserve"> et à valoir </w:t>
      </w:r>
      <w:r w:rsidRPr="009152FE">
        <w:rPr>
          <w:rFonts w:cstheme="minorHAnsi"/>
        </w:rPr>
        <w:t xml:space="preserve">sur les honoraires définitifs </w:t>
      </w:r>
      <w:r w:rsidR="0065005F">
        <w:rPr>
          <w:rFonts w:cstheme="minorHAnsi"/>
        </w:rPr>
        <w:t>dus par le Client.</w:t>
      </w:r>
    </w:p>
    <w:p w14:paraId="78887D10" w14:textId="34C22A8D" w:rsidR="00593AB4" w:rsidRPr="009152FE" w:rsidRDefault="0065005F" w:rsidP="0065005F">
      <w:pPr>
        <w:pStyle w:val="NormalWeb"/>
        <w:jc w:val="both"/>
        <w:rPr>
          <w:rFonts w:cstheme="minorHAnsi"/>
        </w:rPr>
      </w:pPr>
      <w:r>
        <w:rPr>
          <w:rFonts w:cstheme="minorHAnsi"/>
        </w:rPr>
        <w:t xml:space="preserve">Il ne pourra jamais faire l’objet d’un remboursement </w:t>
      </w:r>
      <w:r w:rsidR="00593AB4" w:rsidRPr="009152FE">
        <w:rPr>
          <w:rFonts w:cstheme="minorHAnsi"/>
        </w:rPr>
        <w:t xml:space="preserve">et sera </w:t>
      </w:r>
      <w:r w:rsidR="004B3CF0">
        <w:rPr>
          <w:rFonts w:cstheme="minorHAnsi"/>
        </w:rPr>
        <w:t xml:space="preserve">en tout état de cause </w:t>
      </w:r>
      <w:r>
        <w:rPr>
          <w:rFonts w:cstheme="minorHAnsi"/>
        </w:rPr>
        <w:t xml:space="preserve">acquis définitivement au </w:t>
      </w:r>
      <w:r w:rsidR="00593AB4" w:rsidRPr="009152FE">
        <w:rPr>
          <w:rFonts w:cstheme="minorHAnsi"/>
        </w:rPr>
        <w:t>PRESTATAIRE.</w:t>
      </w:r>
    </w:p>
    <w:p w14:paraId="1B0BCA56" w14:textId="7096FB9E" w:rsidR="00593AB4" w:rsidRPr="009152FE" w:rsidRDefault="00593AB4" w:rsidP="00431121">
      <w:pPr>
        <w:jc w:val="both"/>
        <w:rPr>
          <w:rFonts w:cstheme="minorHAnsi"/>
          <w:sz w:val="24"/>
          <w:szCs w:val="24"/>
          <w:u w:val="single"/>
        </w:rPr>
      </w:pPr>
    </w:p>
    <w:p w14:paraId="63EEC5E9" w14:textId="0561FBF6" w:rsidR="00593AB4" w:rsidRPr="009152FE" w:rsidRDefault="00593AB4" w:rsidP="00431121">
      <w:pPr>
        <w:jc w:val="both"/>
        <w:rPr>
          <w:rFonts w:cstheme="minorHAnsi"/>
          <w:sz w:val="24"/>
          <w:szCs w:val="24"/>
          <w:u w:val="single"/>
        </w:rPr>
      </w:pPr>
      <w:r w:rsidRPr="009152FE">
        <w:rPr>
          <w:rFonts w:cstheme="minorHAnsi"/>
          <w:sz w:val="24"/>
          <w:szCs w:val="24"/>
          <w:u w:val="single"/>
        </w:rPr>
        <w:t>Article 4.2 – Honoraires du PRESTATAIRE</w:t>
      </w:r>
    </w:p>
    <w:p w14:paraId="0BA29207" w14:textId="5E0855B3" w:rsidR="00667D7C" w:rsidRDefault="00667D7C" w:rsidP="00431121">
      <w:pPr>
        <w:jc w:val="both"/>
        <w:rPr>
          <w:rFonts w:cstheme="minorHAnsi"/>
          <w:sz w:val="24"/>
          <w:szCs w:val="24"/>
        </w:rPr>
      </w:pPr>
      <w:r>
        <w:rPr>
          <w:rFonts w:cstheme="minorHAnsi"/>
          <w:sz w:val="24"/>
          <w:szCs w:val="24"/>
        </w:rPr>
        <w:t>4.2.1 En cas recrutement pour une mission temporaire</w:t>
      </w:r>
    </w:p>
    <w:p w14:paraId="438AC263" w14:textId="77A89DAA" w:rsidR="00667D7C" w:rsidRPr="003F07E4" w:rsidRDefault="00667D7C" w:rsidP="00B07448">
      <w:pPr>
        <w:jc w:val="both"/>
        <w:rPr>
          <w:rFonts w:cstheme="minorHAnsi"/>
          <w:sz w:val="24"/>
          <w:szCs w:val="24"/>
        </w:rPr>
      </w:pPr>
      <w:r w:rsidRPr="00667D7C">
        <w:rPr>
          <w:rFonts w:cstheme="minorHAnsi"/>
          <w:sz w:val="24"/>
          <w:szCs w:val="24"/>
        </w:rPr>
        <w:t xml:space="preserve">En contrepartie des prestations visées dans le préambule et à l’Article 3.1 du présent Contrat, le CLIENT s’engage à verser au PRESTATAIRE des honoraires d’un montant </w:t>
      </w:r>
      <w:r w:rsidRPr="003F07E4">
        <w:rPr>
          <w:rFonts w:cstheme="minorHAnsi"/>
          <w:sz w:val="24"/>
          <w:szCs w:val="24"/>
        </w:rPr>
        <w:t xml:space="preserve">de </w:t>
      </w:r>
      <w:r w:rsidR="003F07E4" w:rsidRPr="003F07E4">
        <w:rPr>
          <w:rFonts w:cstheme="minorHAnsi"/>
          <w:bCs/>
          <w:sz w:val="24"/>
          <w:szCs w:val="24"/>
        </w:rPr>
        <w:t>20 % H.T. du salaire net de la candidate pour les placements en France et en Europe dont Monaco, Suisse et Grande-Bretagne, avec un minimum de 250€ HT par semaine.</w:t>
      </w:r>
      <w:r w:rsidR="003F07E4" w:rsidRPr="003F07E4">
        <w:rPr>
          <w:rFonts w:cstheme="minorHAnsi"/>
          <w:bCs/>
          <w:sz w:val="24"/>
          <w:szCs w:val="24"/>
        </w:rPr>
        <w:t xml:space="preserve"> </w:t>
      </w:r>
      <w:r w:rsidR="00B07448" w:rsidRPr="003F07E4">
        <w:rPr>
          <w:rFonts w:cstheme="minorHAnsi"/>
          <w:bCs/>
          <w:sz w:val="24"/>
          <w:szCs w:val="24"/>
        </w:rPr>
        <w:t>Toute semaine</w:t>
      </w:r>
      <w:r w:rsidR="00B07448" w:rsidRPr="003F07E4">
        <w:rPr>
          <w:rFonts w:cstheme="minorHAnsi"/>
          <w:sz w:val="24"/>
          <w:szCs w:val="24"/>
        </w:rPr>
        <w:t xml:space="preserve"> commencée est due intégralement.</w:t>
      </w:r>
    </w:p>
    <w:p w14:paraId="0B482EE5" w14:textId="44E8822C" w:rsidR="00667D7C" w:rsidRDefault="00667D7C" w:rsidP="00431121">
      <w:pPr>
        <w:jc w:val="both"/>
        <w:rPr>
          <w:rFonts w:cstheme="minorHAnsi"/>
          <w:sz w:val="24"/>
          <w:szCs w:val="24"/>
        </w:rPr>
      </w:pPr>
      <w:r w:rsidRPr="00667D7C">
        <w:rPr>
          <w:rFonts w:cstheme="minorHAnsi"/>
          <w:sz w:val="24"/>
          <w:szCs w:val="24"/>
        </w:rPr>
        <w:t xml:space="preserve">Dans le cas où le candidat recruté pour une mission temporaire se voit proposer d’étendre sa mission, des honoraires complémentaires seront facturés pour le temps de l’extension sur la même base </w:t>
      </w:r>
      <w:r>
        <w:rPr>
          <w:rFonts w:cstheme="minorHAnsi"/>
          <w:sz w:val="24"/>
          <w:szCs w:val="24"/>
        </w:rPr>
        <w:t xml:space="preserve">de </w:t>
      </w:r>
      <w:r w:rsidR="007B2575">
        <w:rPr>
          <w:rFonts w:cstheme="minorHAnsi"/>
          <w:sz w:val="24"/>
          <w:szCs w:val="24"/>
        </w:rPr>
        <w:t>rémunération.</w:t>
      </w:r>
    </w:p>
    <w:p w14:paraId="70186C51" w14:textId="6E86C86B" w:rsidR="00667D7C" w:rsidRDefault="00667D7C" w:rsidP="00431121">
      <w:pPr>
        <w:jc w:val="both"/>
        <w:rPr>
          <w:rFonts w:cstheme="minorHAnsi"/>
          <w:sz w:val="24"/>
          <w:szCs w:val="24"/>
        </w:rPr>
      </w:pPr>
      <w:r>
        <w:rPr>
          <w:rFonts w:cstheme="minorHAnsi"/>
          <w:sz w:val="24"/>
          <w:szCs w:val="24"/>
        </w:rPr>
        <w:t>4.2.2 En cas de recrutement pour un poste permanent</w:t>
      </w:r>
    </w:p>
    <w:p w14:paraId="2732CF51" w14:textId="0EB84BED" w:rsidR="00593AB4" w:rsidRPr="009152FE" w:rsidRDefault="00593AB4" w:rsidP="00431121">
      <w:pPr>
        <w:jc w:val="both"/>
        <w:rPr>
          <w:rFonts w:cstheme="minorHAnsi"/>
          <w:sz w:val="24"/>
          <w:szCs w:val="24"/>
        </w:rPr>
      </w:pPr>
      <w:r w:rsidRPr="009152FE">
        <w:rPr>
          <w:rFonts w:cstheme="minorHAnsi"/>
          <w:sz w:val="24"/>
          <w:szCs w:val="24"/>
        </w:rPr>
        <w:t xml:space="preserve">En contrepartie des prestations visées dans le préambule et à l’Article 3.1 du présent Contrat, le CLIENT s’engage à verser au PRESTATAIRE des honoraires </w:t>
      </w:r>
      <w:r w:rsidR="00542E55">
        <w:rPr>
          <w:rFonts w:cstheme="minorHAnsi"/>
          <w:sz w:val="24"/>
          <w:szCs w:val="24"/>
        </w:rPr>
        <w:t xml:space="preserve">forfaitaires </w:t>
      </w:r>
      <w:r w:rsidRPr="009152FE">
        <w:rPr>
          <w:rFonts w:cstheme="minorHAnsi"/>
          <w:sz w:val="24"/>
          <w:szCs w:val="24"/>
        </w:rPr>
        <w:t xml:space="preserve">d’un montant s’élevant à </w:t>
      </w:r>
      <w:r w:rsidRPr="009152FE">
        <w:rPr>
          <w:rFonts w:cstheme="minorHAnsi"/>
          <w:b/>
          <w:bCs/>
          <w:sz w:val="24"/>
          <w:szCs w:val="24"/>
        </w:rPr>
        <w:t>1</w:t>
      </w:r>
      <w:r w:rsidR="003F07E4">
        <w:rPr>
          <w:rFonts w:cstheme="minorHAnsi"/>
          <w:b/>
          <w:bCs/>
          <w:sz w:val="24"/>
          <w:szCs w:val="24"/>
        </w:rPr>
        <w:t>8</w:t>
      </w:r>
      <w:r w:rsidRPr="009152FE">
        <w:rPr>
          <w:rFonts w:cstheme="minorHAnsi"/>
          <w:b/>
          <w:bCs/>
          <w:sz w:val="24"/>
          <w:szCs w:val="24"/>
        </w:rPr>
        <w:t xml:space="preserve"> % H.T. du salaire annuel net</w:t>
      </w:r>
      <w:r w:rsidRPr="009152FE">
        <w:rPr>
          <w:rFonts w:cstheme="minorHAnsi"/>
          <w:sz w:val="24"/>
          <w:szCs w:val="24"/>
        </w:rPr>
        <w:t xml:space="preserve"> </w:t>
      </w:r>
      <w:r w:rsidR="00542E55">
        <w:rPr>
          <w:rFonts w:cstheme="minorHAnsi"/>
          <w:sz w:val="24"/>
          <w:szCs w:val="24"/>
        </w:rPr>
        <w:t>du</w:t>
      </w:r>
      <w:r w:rsidRPr="009152FE">
        <w:rPr>
          <w:rFonts w:cstheme="minorHAnsi"/>
          <w:sz w:val="24"/>
          <w:szCs w:val="24"/>
        </w:rPr>
        <w:t xml:space="preserve"> candidat recruté</w:t>
      </w:r>
      <w:r w:rsidR="0065005F">
        <w:rPr>
          <w:rFonts w:cstheme="minorHAnsi"/>
          <w:sz w:val="24"/>
          <w:szCs w:val="24"/>
        </w:rPr>
        <w:t xml:space="preserve"> par le CLIENT et sélectionné par le PRESTATAIRE</w:t>
      </w:r>
      <w:r w:rsidRPr="009152FE">
        <w:rPr>
          <w:rFonts w:cstheme="minorHAnsi"/>
          <w:sz w:val="24"/>
          <w:szCs w:val="24"/>
        </w:rPr>
        <w:t xml:space="preserve">. </w:t>
      </w:r>
    </w:p>
    <w:p w14:paraId="762135CF" w14:textId="77777777" w:rsidR="00B07448" w:rsidRDefault="00593AB4" w:rsidP="00431121">
      <w:pPr>
        <w:jc w:val="both"/>
        <w:rPr>
          <w:rFonts w:cstheme="minorHAnsi"/>
          <w:sz w:val="24"/>
          <w:szCs w:val="24"/>
        </w:rPr>
      </w:pPr>
      <w:r w:rsidRPr="009152FE">
        <w:rPr>
          <w:rFonts w:cstheme="minorHAnsi"/>
          <w:sz w:val="24"/>
          <w:szCs w:val="24"/>
        </w:rPr>
        <w:t xml:space="preserve">Le solde des honoraires du PRESTATAIRE est exigible dès l’embauche du candidat </w:t>
      </w:r>
      <w:r w:rsidR="00B07448">
        <w:rPr>
          <w:rFonts w:cstheme="minorHAnsi"/>
          <w:sz w:val="24"/>
          <w:szCs w:val="24"/>
        </w:rPr>
        <w:t>en cas de commencement immédiat.</w:t>
      </w:r>
    </w:p>
    <w:p w14:paraId="60A79272" w14:textId="30935ECA" w:rsidR="00593AB4" w:rsidRPr="009152FE" w:rsidRDefault="00B07448" w:rsidP="00431121">
      <w:pPr>
        <w:jc w:val="both"/>
        <w:rPr>
          <w:rFonts w:cstheme="minorHAnsi"/>
          <w:sz w:val="24"/>
          <w:szCs w:val="24"/>
        </w:rPr>
      </w:pPr>
      <w:r>
        <w:rPr>
          <w:rFonts w:cstheme="minorHAnsi"/>
          <w:sz w:val="24"/>
          <w:szCs w:val="24"/>
        </w:rPr>
        <w:t>E</w:t>
      </w:r>
      <w:r w:rsidR="00593AB4" w:rsidRPr="009152FE">
        <w:rPr>
          <w:rFonts w:cstheme="minorHAnsi"/>
          <w:sz w:val="24"/>
          <w:szCs w:val="24"/>
        </w:rPr>
        <w:t xml:space="preserve">n cas de commencement différé, </w:t>
      </w:r>
      <w:r>
        <w:rPr>
          <w:rFonts w:cstheme="minorHAnsi"/>
          <w:sz w:val="24"/>
          <w:szCs w:val="24"/>
        </w:rPr>
        <w:t>un honoraire de 50% sera versé à</w:t>
      </w:r>
      <w:r w:rsidR="00593AB4" w:rsidRPr="009152FE">
        <w:rPr>
          <w:rFonts w:cstheme="minorHAnsi"/>
          <w:sz w:val="24"/>
          <w:szCs w:val="24"/>
        </w:rPr>
        <w:t xml:space="preserve"> la signature de la lettre d’engagement, </w:t>
      </w:r>
      <w:r>
        <w:rPr>
          <w:rFonts w:cstheme="minorHAnsi"/>
          <w:sz w:val="24"/>
          <w:szCs w:val="24"/>
        </w:rPr>
        <w:t xml:space="preserve">le solde des 50% </w:t>
      </w:r>
      <w:r w:rsidR="00593AB4" w:rsidRPr="009152FE">
        <w:rPr>
          <w:rFonts w:cstheme="minorHAnsi"/>
          <w:sz w:val="24"/>
          <w:szCs w:val="24"/>
        </w:rPr>
        <w:t xml:space="preserve">à </w:t>
      </w:r>
      <w:r>
        <w:rPr>
          <w:rFonts w:cstheme="minorHAnsi"/>
          <w:sz w:val="24"/>
          <w:szCs w:val="24"/>
        </w:rPr>
        <w:t>la date de prise de fonction prévue au contrat.</w:t>
      </w:r>
    </w:p>
    <w:p w14:paraId="3DB86229" w14:textId="20A846CC" w:rsidR="005926D9" w:rsidRDefault="005926D9" w:rsidP="00431121">
      <w:pPr>
        <w:jc w:val="both"/>
        <w:rPr>
          <w:rFonts w:cstheme="minorHAnsi"/>
          <w:sz w:val="24"/>
          <w:szCs w:val="24"/>
        </w:rPr>
      </w:pPr>
    </w:p>
    <w:p w14:paraId="72B0CAA9" w14:textId="77777777" w:rsidR="007B2575" w:rsidRPr="009152FE" w:rsidRDefault="007B2575" w:rsidP="00431121">
      <w:pPr>
        <w:jc w:val="both"/>
        <w:rPr>
          <w:rFonts w:cstheme="minorHAnsi"/>
          <w:sz w:val="24"/>
          <w:szCs w:val="24"/>
        </w:rPr>
      </w:pPr>
    </w:p>
    <w:p w14:paraId="08A4DCD5" w14:textId="38625CEA" w:rsidR="00F83822" w:rsidRDefault="005926D9" w:rsidP="00431121">
      <w:pPr>
        <w:jc w:val="both"/>
        <w:rPr>
          <w:rFonts w:cstheme="minorHAnsi"/>
          <w:sz w:val="24"/>
          <w:szCs w:val="24"/>
          <w:u w:val="single"/>
        </w:rPr>
      </w:pPr>
      <w:r w:rsidRPr="009152FE">
        <w:rPr>
          <w:rFonts w:cstheme="minorHAnsi"/>
          <w:sz w:val="24"/>
          <w:szCs w:val="24"/>
          <w:u w:val="single"/>
        </w:rPr>
        <w:lastRenderedPageBreak/>
        <w:t>Article 4.</w:t>
      </w:r>
      <w:r w:rsidR="007B2575">
        <w:rPr>
          <w:rFonts w:cstheme="minorHAnsi"/>
          <w:sz w:val="24"/>
          <w:szCs w:val="24"/>
          <w:u w:val="single"/>
        </w:rPr>
        <w:t>3</w:t>
      </w:r>
      <w:r w:rsidRPr="009152FE">
        <w:rPr>
          <w:rFonts w:cstheme="minorHAnsi"/>
          <w:sz w:val="24"/>
          <w:szCs w:val="24"/>
          <w:u w:val="single"/>
        </w:rPr>
        <w:t xml:space="preserve"> – Retard de paiement et majoration </w:t>
      </w:r>
    </w:p>
    <w:p w14:paraId="3084251B" w14:textId="6E417A9D" w:rsidR="00CE127B" w:rsidRDefault="005926D9" w:rsidP="00431121">
      <w:pPr>
        <w:jc w:val="both"/>
        <w:rPr>
          <w:rFonts w:cstheme="minorHAnsi"/>
          <w:sz w:val="24"/>
          <w:szCs w:val="24"/>
        </w:rPr>
      </w:pPr>
      <w:r w:rsidRPr="009152FE">
        <w:rPr>
          <w:rFonts w:cstheme="minorHAnsi"/>
          <w:sz w:val="24"/>
          <w:szCs w:val="24"/>
        </w:rPr>
        <w:t>Les honoraires</w:t>
      </w:r>
      <w:r w:rsidR="00F83822">
        <w:rPr>
          <w:rFonts w:cstheme="minorHAnsi"/>
          <w:sz w:val="24"/>
          <w:szCs w:val="24"/>
        </w:rPr>
        <w:t xml:space="preserve"> du PRESTATAIRE</w:t>
      </w:r>
      <w:r w:rsidR="00593AB4" w:rsidRPr="009152FE">
        <w:rPr>
          <w:rFonts w:cstheme="minorHAnsi"/>
          <w:sz w:val="24"/>
          <w:szCs w:val="24"/>
        </w:rPr>
        <w:t xml:space="preserve"> </w:t>
      </w:r>
      <w:r w:rsidR="00F83822">
        <w:rPr>
          <w:rFonts w:cstheme="minorHAnsi"/>
          <w:sz w:val="24"/>
          <w:szCs w:val="24"/>
        </w:rPr>
        <w:t xml:space="preserve">feront l’objet d’une majoration de </w:t>
      </w:r>
      <w:r w:rsidR="00593AB4" w:rsidRPr="009152FE">
        <w:rPr>
          <w:rFonts w:cstheme="minorHAnsi"/>
          <w:sz w:val="24"/>
          <w:szCs w:val="24"/>
        </w:rPr>
        <w:t xml:space="preserve">plein droit de </w:t>
      </w:r>
      <w:r w:rsidR="00593AB4" w:rsidRPr="009152FE">
        <w:rPr>
          <w:rFonts w:cstheme="minorHAnsi"/>
          <w:b/>
          <w:bCs/>
          <w:sz w:val="24"/>
          <w:szCs w:val="24"/>
        </w:rPr>
        <w:t>10 %</w:t>
      </w:r>
      <w:r w:rsidR="00593AB4" w:rsidRPr="009152FE">
        <w:rPr>
          <w:rFonts w:cstheme="minorHAnsi"/>
          <w:sz w:val="24"/>
          <w:szCs w:val="24"/>
        </w:rPr>
        <w:t xml:space="preserve"> </w:t>
      </w:r>
      <w:r w:rsidR="00CE127B">
        <w:rPr>
          <w:rFonts w:cstheme="minorHAnsi"/>
          <w:sz w:val="24"/>
          <w:szCs w:val="24"/>
        </w:rPr>
        <w:t xml:space="preserve">l’an </w:t>
      </w:r>
      <w:r w:rsidR="00593AB4" w:rsidRPr="009152FE">
        <w:rPr>
          <w:rFonts w:cstheme="minorHAnsi"/>
          <w:sz w:val="24"/>
          <w:szCs w:val="24"/>
        </w:rPr>
        <w:t xml:space="preserve">dans l’hypothèse où ils n’auront pas été réglés dans les délais </w:t>
      </w:r>
      <w:r w:rsidR="00CE127B">
        <w:rPr>
          <w:rFonts w:cstheme="minorHAnsi"/>
          <w:sz w:val="24"/>
          <w:szCs w:val="24"/>
        </w:rPr>
        <w:t>contractuellement prévus</w:t>
      </w:r>
      <w:r w:rsidR="00593AB4" w:rsidRPr="009152FE">
        <w:rPr>
          <w:rFonts w:cstheme="minorHAnsi"/>
          <w:sz w:val="24"/>
          <w:szCs w:val="24"/>
        </w:rPr>
        <w:t>, et</w:t>
      </w:r>
      <w:r w:rsidR="00CE127B">
        <w:rPr>
          <w:rFonts w:cstheme="minorHAnsi"/>
          <w:sz w:val="24"/>
          <w:szCs w:val="24"/>
        </w:rPr>
        <w:t xml:space="preserve"> ce à compter d’un délai de</w:t>
      </w:r>
      <w:r w:rsidR="00593AB4" w:rsidRPr="009152FE">
        <w:rPr>
          <w:rFonts w:cstheme="minorHAnsi"/>
          <w:sz w:val="24"/>
          <w:szCs w:val="24"/>
        </w:rPr>
        <w:t xml:space="preserve"> 8 jours après une mise en demeure adressée par lettre recommandée avec accusé de réception demeurée infructueuse.</w:t>
      </w:r>
      <w:r w:rsidR="00F83822">
        <w:rPr>
          <w:rFonts w:cstheme="minorHAnsi"/>
          <w:sz w:val="24"/>
          <w:szCs w:val="24"/>
        </w:rPr>
        <w:t xml:space="preserve"> </w:t>
      </w:r>
    </w:p>
    <w:p w14:paraId="72699AA4" w14:textId="6D21550F" w:rsidR="00593AB4" w:rsidRPr="009152FE" w:rsidRDefault="00CE127B" w:rsidP="00431121">
      <w:pPr>
        <w:jc w:val="both"/>
        <w:rPr>
          <w:rFonts w:cstheme="minorHAnsi"/>
          <w:sz w:val="24"/>
          <w:szCs w:val="24"/>
        </w:rPr>
      </w:pPr>
      <w:r>
        <w:rPr>
          <w:rFonts w:cstheme="minorHAnsi"/>
          <w:sz w:val="24"/>
          <w:szCs w:val="24"/>
        </w:rPr>
        <w:t>En outre</w:t>
      </w:r>
      <w:r w:rsidR="00F83822">
        <w:rPr>
          <w:rFonts w:cstheme="minorHAnsi"/>
          <w:sz w:val="24"/>
          <w:szCs w:val="24"/>
        </w:rPr>
        <w:t xml:space="preserve">, une indemnité forfaitaire de </w:t>
      </w:r>
      <w:r>
        <w:rPr>
          <w:rFonts w:cstheme="minorHAnsi"/>
          <w:sz w:val="24"/>
          <w:szCs w:val="24"/>
        </w:rPr>
        <w:t xml:space="preserve">frais de </w:t>
      </w:r>
      <w:r w:rsidR="00F83822">
        <w:rPr>
          <w:rFonts w:cstheme="minorHAnsi"/>
          <w:sz w:val="24"/>
          <w:szCs w:val="24"/>
        </w:rPr>
        <w:t xml:space="preserve">recouvrement de 40 euros </w:t>
      </w:r>
      <w:r>
        <w:rPr>
          <w:rFonts w:cstheme="minorHAnsi"/>
          <w:sz w:val="24"/>
          <w:szCs w:val="24"/>
        </w:rPr>
        <w:t xml:space="preserve">HT </w:t>
      </w:r>
      <w:r w:rsidR="00F83822">
        <w:rPr>
          <w:rFonts w:cstheme="minorHAnsi"/>
          <w:sz w:val="24"/>
          <w:szCs w:val="24"/>
        </w:rPr>
        <w:t>sera due par le CLIENT</w:t>
      </w:r>
      <w:r>
        <w:rPr>
          <w:rFonts w:cstheme="minorHAnsi"/>
          <w:sz w:val="24"/>
          <w:szCs w:val="24"/>
        </w:rPr>
        <w:t xml:space="preserve"> au PRESTATAIRE</w:t>
      </w:r>
      <w:r w:rsidR="00F83822">
        <w:rPr>
          <w:rFonts w:cstheme="minorHAnsi"/>
          <w:sz w:val="24"/>
          <w:szCs w:val="24"/>
        </w:rPr>
        <w:t xml:space="preserve">. </w:t>
      </w:r>
    </w:p>
    <w:p w14:paraId="4E2C8F54" w14:textId="1DF50462" w:rsidR="00A528FD" w:rsidRDefault="00593AB4" w:rsidP="00431121">
      <w:pPr>
        <w:jc w:val="both"/>
        <w:rPr>
          <w:rFonts w:cstheme="minorHAnsi"/>
          <w:sz w:val="24"/>
          <w:szCs w:val="24"/>
        </w:rPr>
      </w:pPr>
      <w:r w:rsidRPr="009152FE">
        <w:rPr>
          <w:rFonts w:cstheme="minorHAnsi"/>
          <w:sz w:val="24"/>
          <w:szCs w:val="24"/>
        </w:rPr>
        <w:t>De même, tout retard de règlement dans les conditions ci-dessus entraînera l’annulation de l’application des conditions de garantie détaillées ci-après et ce, même si ledit règlement est régularisé ultérieurement.</w:t>
      </w:r>
    </w:p>
    <w:p w14:paraId="32E8FBD3" w14:textId="77777777" w:rsidR="00A528FD" w:rsidRPr="003F07E4" w:rsidRDefault="00A528FD" w:rsidP="00431121">
      <w:pPr>
        <w:jc w:val="both"/>
        <w:rPr>
          <w:rFonts w:cstheme="minorHAnsi"/>
          <w:sz w:val="12"/>
          <w:szCs w:val="12"/>
        </w:rPr>
      </w:pPr>
    </w:p>
    <w:p w14:paraId="02A3FAF3" w14:textId="1E836C93" w:rsidR="002E6726" w:rsidRPr="00A528FD" w:rsidRDefault="002E6726" w:rsidP="00431121">
      <w:pPr>
        <w:jc w:val="both"/>
        <w:rPr>
          <w:rFonts w:cstheme="minorHAnsi"/>
          <w:sz w:val="24"/>
          <w:szCs w:val="24"/>
        </w:rPr>
      </w:pPr>
      <w:r w:rsidRPr="009152FE">
        <w:rPr>
          <w:rFonts w:cstheme="minorHAnsi"/>
          <w:b/>
          <w:bCs/>
          <w:sz w:val="24"/>
          <w:szCs w:val="24"/>
          <w:u w:val="single"/>
        </w:rPr>
        <w:t xml:space="preserve">ARTICLE </w:t>
      </w:r>
      <w:r w:rsidR="005926D9" w:rsidRPr="009152FE">
        <w:rPr>
          <w:rFonts w:cstheme="minorHAnsi"/>
          <w:b/>
          <w:bCs/>
          <w:sz w:val="24"/>
          <w:szCs w:val="24"/>
          <w:u w:val="single"/>
        </w:rPr>
        <w:t>5</w:t>
      </w:r>
      <w:r w:rsidRPr="009152FE">
        <w:rPr>
          <w:rFonts w:cstheme="minorHAnsi"/>
          <w:b/>
          <w:bCs/>
          <w:sz w:val="24"/>
          <w:szCs w:val="24"/>
          <w:u w:val="single"/>
        </w:rPr>
        <w:t xml:space="preserve"> – GARANTIES</w:t>
      </w:r>
      <w:r w:rsidR="007E61EC" w:rsidRPr="009152FE">
        <w:rPr>
          <w:rFonts w:cstheme="minorHAnsi"/>
          <w:b/>
          <w:bCs/>
          <w:sz w:val="24"/>
          <w:szCs w:val="24"/>
          <w:u w:val="single"/>
        </w:rPr>
        <w:t xml:space="preserve"> DE REMBOURSEMENT</w:t>
      </w:r>
    </w:p>
    <w:p w14:paraId="12393281" w14:textId="72CDC0C3" w:rsidR="002E6726" w:rsidRPr="009152FE" w:rsidRDefault="00243397" w:rsidP="00431121">
      <w:pPr>
        <w:jc w:val="both"/>
        <w:rPr>
          <w:rFonts w:cstheme="minorHAnsi"/>
          <w:sz w:val="24"/>
          <w:szCs w:val="24"/>
        </w:rPr>
      </w:pPr>
      <w:r>
        <w:rPr>
          <w:rFonts w:cstheme="minorHAnsi"/>
          <w:sz w:val="24"/>
          <w:szCs w:val="24"/>
        </w:rPr>
        <w:t xml:space="preserve">5.1 </w:t>
      </w:r>
      <w:r w:rsidR="002E6726" w:rsidRPr="009152FE">
        <w:rPr>
          <w:rFonts w:cstheme="minorHAnsi"/>
          <w:sz w:val="24"/>
          <w:szCs w:val="24"/>
        </w:rPr>
        <w:t xml:space="preserve">En cas de départ du candidat recruté dans les </w:t>
      </w:r>
      <w:r w:rsidR="00693857">
        <w:rPr>
          <w:rFonts w:cstheme="minorHAnsi"/>
          <w:sz w:val="24"/>
          <w:szCs w:val="24"/>
        </w:rPr>
        <w:t>2</w:t>
      </w:r>
      <w:r w:rsidR="002E6726" w:rsidRPr="009152FE">
        <w:rPr>
          <w:rFonts w:cstheme="minorHAnsi"/>
          <w:sz w:val="24"/>
          <w:szCs w:val="24"/>
        </w:rPr>
        <w:t xml:space="preserve"> premiers mois de sa prise de fonction ou, si après avoir été recruté, celui-ci ne se présente pas à son poste, le PRESTATAIRE s’engage à </w:t>
      </w:r>
      <w:r w:rsidR="00CE127B">
        <w:rPr>
          <w:rFonts w:cstheme="minorHAnsi"/>
          <w:sz w:val="24"/>
          <w:szCs w:val="24"/>
        </w:rPr>
        <w:t>proposer de nouveaux candidats au CLIENT qui pourra ainsi pourvoir à son remplacement</w:t>
      </w:r>
      <w:r w:rsidR="002E6726" w:rsidRPr="009152FE">
        <w:rPr>
          <w:rFonts w:cstheme="minorHAnsi"/>
          <w:sz w:val="24"/>
          <w:szCs w:val="24"/>
        </w:rPr>
        <w:t>,</w:t>
      </w:r>
      <w:r w:rsidR="00CE127B">
        <w:rPr>
          <w:rFonts w:cstheme="minorHAnsi"/>
          <w:sz w:val="24"/>
          <w:szCs w:val="24"/>
        </w:rPr>
        <w:t xml:space="preserve"> et</w:t>
      </w:r>
      <w:r w:rsidR="002E6726" w:rsidRPr="009152FE">
        <w:rPr>
          <w:rFonts w:cstheme="minorHAnsi"/>
          <w:sz w:val="24"/>
          <w:szCs w:val="24"/>
        </w:rPr>
        <w:t xml:space="preserve"> sans aucun frais supplémentaire.</w:t>
      </w:r>
    </w:p>
    <w:p w14:paraId="1017CA40" w14:textId="69A42303" w:rsidR="002E6726" w:rsidRPr="009152FE" w:rsidRDefault="002E6726" w:rsidP="00431121">
      <w:pPr>
        <w:tabs>
          <w:tab w:val="left" w:pos="1560"/>
        </w:tabs>
        <w:jc w:val="both"/>
        <w:rPr>
          <w:rFonts w:cstheme="minorHAnsi"/>
          <w:sz w:val="24"/>
          <w:szCs w:val="24"/>
        </w:rPr>
      </w:pPr>
      <w:r w:rsidRPr="009152FE">
        <w:rPr>
          <w:rFonts w:cstheme="minorHAnsi"/>
          <w:sz w:val="24"/>
          <w:szCs w:val="24"/>
        </w:rPr>
        <w:t xml:space="preserve">Si pendant cette période, le CLIENT renonce à son recrutement ou pourvoit lui-même </w:t>
      </w:r>
      <w:r w:rsidR="00CE127B">
        <w:rPr>
          <w:rFonts w:cstheme="minorHAnsi"/>
          <w:sz w:val="24"/>
          <w:szCs w:val="24"/>
        </w:rPr>
        <w:t>à son</w:t>
      </w:r>
      <w:r w:rsidRPr="009152FE">
        <w:rPr>
          <w:rFonts w:cstheme="minorHAnsi"/>
          <w:sz w:val="24"/>
          <w:szCs w:val="24"/>
        </w:rPr>
        <w:t xml:space="preserve"> remplacement, ou bien encore, refuse de prendre en compte des candidatures présentées par le PRESTATAIRE et conformes au profil du poste, aucun remboursement ne sera dû.</w:t>
      </w:r>
    </w:p>
    <w:p w14:paraId="02F19C94" w14:textId="77777777" w:rsidR="00243397" w:rsidRDefault="002E6726" w:rsidP="00431121">
      <w:pPr>
        <w:tabs>
          <w:tab w:val="left" w:pos="1560"/>
        </w:tabs>
        <w:jc w:val="both"/>
        <w:rPr>
          <w:rFonts w:cstheme="minorHAnsi"/>
          <w:sz w:val="24"/>
          <w:szCs w:val="24"/>
        </w:rPr>
      </w:pPr>
      <w:r w:rsidRPr="009152FE">
        <w:rPr>
          <w:rFonts w:cstheme="minorHAnsi"/>
          <w:sz w:val="24"/>
          <w:szCs w:val="24"/>
        </w:rPr>
        <w:t>Le PRESTATAIRE a un mois de délai à compter du départ d</w:t>
      </w:r>
      <w:r w:rsidR="00D72428" w:rsidRPr="009152FE">
        <w:rPr>
          <w:rFonts w:cstheme="minorHAnsi"/>
          <w:sz w:val="24"/>
          <w:szCs w:val="24"/>
        </w:rPr>
        <w:t xml:space="preserve">u candidat recruté </w:t>
      </w:r>
      <w:r w:rsidRPr="009152FE">
        <w:rPr>
          <w:rFonts w:cstheme="minorHAnsi"/>
          <w:sz w:val="24"/>
          <w:szCs w:val="24"/>
        </w:rPr>
        <w:t xml:space="preserve">pour pourvoir à son remplacement. </w:t>
      </w:r>
    </w:p>
    <w:p w14:paraId="38BC6D0D" w14:textId="77777777" w:rsidR="00243397" w:rsidRDefault="00243397" w:rsidP="00431121">
      <w:pPr>
        <w:tabs>
          <w:tab w:val="left" w:pos="1560"/>
        </w:tabs>
        <w:jc w:val="both"/>
        <w:rPr>
          <w:rFonts w:cstheme="minorHAnsi"/>
          <w:sz w:val="24"/>
          <w:szCs w:val="24"/>
        </w:rPr>
      </w:pPr>
    </w:p>
    <w:p w14:paraId="63B726AF" w14:textId="05E8069D" w:rsidR="007E61EC" w:rsidRDefault="00243397" w:rsidP="00243397">
      <w:pPr>
        <w:tabs>
          <w:tab w:val="left" w:pos="1560"/>
        </w:tabs>
        <w:jc w:val="both"/>
        <w:rPr>
          <w:rFonts w:cstheme="minorHAnsi"/>
          <w:sz w:val="24"/>
          <w:szCs w:val="24"/>
        </w:rPr>
      </w:pPr>
      <w:r>
        <w:rPr>
          <w:rFonts w:cstheme="minorHAnsi"/>
          <w:sz w:val="24"/>
          <w:szCs w:val="24"/>
        </w:rPr>
        <w:t xml:space="preserve">5.2 </w:t>
      </w:r>
      <w:r w:rsidR="0052151C">
        <w:rPr>
          <w:rFonts w:cstheme="minorHAnsi"/>
          <w:sz w:val="24"/>
          <w:szCs w:val="24"/>
        </w:rPr>
        <w:t>Par ailleurs, l</w:t>
      </w:r>
      <w:r w:rsidR="007E61EC" w:rsidRPr="009152FE">
        <w:rPr>
          <w:rFonts w:cstheme="minorHAnsi"/>
          <w:sz w:val="24"/>
          <w:szCs w:val="24"/>
        </w:rPr>
        <w:t xml:space="preserve">e PRESTATAIRE s’engage à rembourser </w:t>
      </w:r>
      <w:r w:rsidR="00851376" w:rsidRPr="009152FE">
        <w:rPr>
          <w:rFonts w:cstheme="minorHAnsi"/>
          <w:sz w:val="24"/>
          <w:szCs w:val="24"/>
        </w:rPr>
        <w:t xml:space="preserve">au CLIENT </w:t>
      </w:r>
      <w:r w:rsidR="007E61EC" w:rsidRPr="009152FE">
        <w:rPr>
          <w:rFonts w:cstheme="minorHAnsi"/>
          <w:sz w:val="24"/>
          <w:szCs w:val="24"/>
        </w:rPr>
        <w:t xml:space="preserve">les honoraires perçus selon le barème </w:t>
      </w:r>
      <w:r w:rsidR="00851376" w:rsidRPr="009152FE">
        <w:rPr>
          <w:rFonts w:cstheme="minorHAnsi"/>
          <w:sz w:val="24"/>
          <w:szCs w:val="24"/>
        </w:rPr>
        <w:t xml:space="preserve">décrit à l’Article </w:t>
      </w:r>
      <w:r w:rsidR="0052151C">
        <w:rPr>
          <w:rFonts w:cstheme="minorHAnsi"/>
          <w:sz w:val="24"/>
          <w:szCs w:val="24"/>
        </w:rPr>
        <w:t>6</w:t>
      </w:r>
      <w:r w:rsidR="00851376" w:rsidRPr="009152FE">
        <w:rPr>
          <w:rFonts w:cstheme="minorHAnsi"/>
          <w:sz w:val="24"/>
          <w:szCs w:val="24"/>
        </w:rPr>
        <w:t xml:space="preserve"> du présent Contrat</w:t>
      </w:r>
      <w:r w:rsidR="007E61EC" w:rsidRPr="009152FE">
        <w:rPr>
          <w:rFonts w:cstheme="minorHAnsi"/>
          <w:sz w:val="24"/>
          <w:szCs w:val="24"/>
        </w:rPr>
        <w:t xml:space="preserve">, si une résiliation du contrat entre le CLIENT et le </w:t>
      </w:r>
      <w:r>
        <w:rPr>
          <w:rFonts w:cstheme="minorHAnsi"/>
          <w:sz w:val="24"/>
          <w:szCs w:val="24"/>
        </w:rPr>
        <w:t>C</w:t>
      </w:r>
      <w:r w:rsidR="007E61EC" w:rsidRPr="009152FE">
        <w:rPr>
          <w:rFonts w:cstheme="minorHAnsi"/>
          <w:sz w:val="24"/>
          <w:szCs w:val="24"/>
        </w:rPr>
        <w:t xml:space="preserve">andidat recruté intervient pour </w:t>
      </w:r>
      <w:r w:rsidR="007E61EC" w:rsidRPr="00243397">
        <w:rPr>
          <w:rFonts w:cstheme="minorHAnsi"/>
          <w:sz w:val="24"/>
          <w:szCs w:val="24"/>
          <w:u w:val="single"/>
        </w:rPr>
        <w:t>faute grave</w:t>
      </w:r>
      <w:r w:rsidR="007E61EC" w:rsidRPr="009152FE">
        <w:rPr>
          <w:rFonts w:cstheme="minorHAnsi"/>
          <w:sz w:val="24"/>
          <w:szCs w:val="24"/>
        </w:rPr>
        <w:t xml:space="preserve"> du candidat recruté</w:t>
      </w:r>
      <w:r>
        <w:rPr>
          <w:rFonts w:cstheme="minorHAnsi"/>
          <w:sz w:val="24"/>
          <w:szCs w:val="24"/>
        </w:rPr>
        <w:t xml:space="preserve"> intervenant avant l’expiration d’un délai de </w:t>
      </w:r>
      <w:r w:rsidR="00693857">
        <w:rPr>
          <w:rFonts w:cstheme="minorHAnsi"/>
          <w:sz w:val="24"/>
          <w:szCs w:val="24"/>
        </w:rPr>
        <w:t>2</w:t>
      </w:r>
      <w:r>
        <w:rPr>
          <w:rFonts w:cstheme="minorHAnsi"/>
          <w:sz w:val="24"/>
          <w:szCs w:val="24"/>
        </w:rPr>
        <w:t xml:space="preserve"> mois après la prise fonction</w:t>
      </w:r>
      <w:r w:rsidR="007E61EC" w:rsidRPr="009152FE">
        <w:rPr>
          <w:rFonts w:cstheme="minorHAnsi"/>
          <w:sz w:val="24"/>
          <w:szCs w:val="24"/>
        </w:rPr>
        <w:t xml:space="preserve">. </w:t>
      </w:r>
    </w:p>
    <w:p w14:paraId="48C65E4A" w14:textId="6124F2D5" w:rsidR="00243397" w:rsidRDefault="00243397" w:rsidP="00243397">
      <w:pPr>
        <w:tabs>
          <w:tab w:val="left" w:pos="1560"/>
        </w:tabs>
        <w:jc w:val="both"/>
        <w:rPr>
          <w:rFonts w:cstheme="minorHAnsi"/>
          <w:sz w:val="24"/>
          <w:szCs w:val="24"/>
        </w:rPr>
      </w:pPr>
      <w:r>
        <w:rPr>
          <w:rFonts w:cstheme="minorHAnsi"/>
          <w:sz w:val="24"/>
          <w:szCs w:val="24"/>
        </w:rPr>
        <w:t xml:space="preserve">Dans ce </w:t>
      </w:r>
      <w:r w:rsidR="009D5407">
        <w:rPr>
          <w:rFonts w:cstheme="minorHAnsi"/>
          <w:sz w:val="24"/>
          <w:szCs w:val="24"/>
        </w:rPr>
        <w:t>cas-là</w:t>
      </w:r>
      <w:r>
        <w:rPr>
          <w:rFonts w:cstheme="minorHAnsi"/>
          <w:sz w:val="24"/>
          <w:szCs w:val="24"/>
        </w:rPr>
        <w:t>, le CLIENT sera remboursé de la manière suivante :</w:t>
      </w:r>
    </w:p>
    <w:p w14:paraId="50F4BA31" w14:textId="3F837227" w:rsidR="00243397" w:rsidRPr="00243397" w:rsidRDefault="00243397" w:rsidP="00243397">
      <w:pPr>
        <w:pStyle w:val="Paragraphedeliste"/>
        <w:numPr>
          <w:ilvl w:val="0"/>
          <w:numId w:val="1"/>
        </w:numPr>
        <w:tabs>
          <w:tab w:val="left" w:pos="1560"/>
        </w:tabs>
        <w:jc w:val="both"/>
        <w:rPr>
          <w:rFonts w:cstheme="minorHAnsi"/>
          <w:sz w:val="24"/>
          <w:szCs w:val="24"/>
        </w:rPr>
      </w:pPr>
      <w:r>
        <w:rPr>
          <w:rFonts w:cstheme="minorHAnsi"/>
          <w:sz w:val="24"/>
          <w:szCs w:val="24"/>
        </w:rPr>
        <w:t xml:space="preserve">Faute grave </w:t>
      </w:r>
      <w:r w:rsidRPr="00243397">
        <w:rPr>
          <w:rFonts w:cstheme="minorHAnsi"/>
          <w:sz w:val="24"/>
          <w:szCs w:val="24"/>
        </w:rPr>
        <w:t xml:space="preserve">intervenant durant le premier mois de la prise de fonction du candidat recruté : Remboursement de </w:t>
      </w:r>
      <w:r w:rsidR="00693857">
        <w:rPr>
          <w:rFonts w:cstheme="minorHAnsi"/>
          <w:sz w:val="24"/>
          <w:szCs w:val="24"/>
        </w:rPr>
        <w:t>5</w:t>
      </w:r>
      <w:r w:rsidRPr="00243397">
        <w:rPr>
          <w:rFonts w:cstheme="minorHAnsi"/>
          <w:sz w:val="24"/>
          <w:szCs w:val="24"/>
        </w:rPr>
        <w:t>0 % des honoraires du PRESTATAIRE</w:t>
      </w:r>
    </w:p>
    <w:p w14:paraId="72AC8E18" w14:textId="2EA52A45" w:rsidR="00243397" w:rsidRPr="00243397" w:rsidRDefault="00243397" w:rsidP="00243397">
      <w:pPr>
        <w:pStyle w:val="Paragraphedeliste"/>
        <w:numPr>
          <w:ilvl w:val="0"/>
          <w:numId w:val="1"/>
        </w:numPr>
        <w:tabs>
          <w:tab w:val="left" w:pos="1560"/>
        </w:tabs>
        <w:jc w:val="both"/>
        <w:rPr>
          <w:rFonts w:cstheme="minorHAnsi"/>
          <w:sz w:val="24"/>
          <w:szCs w:val="24"/>
        </w:rPr>
      </w:pPr>
      <w:r w:rsidRPr="00243397">
        <w:rPr>
          <w:rFonts w:cstheme="minorHAnsi"/>
          <w:sz w:val="24"/>
          <w:szCs w:val="24"/>
        </w:rPr>
        <w:t>Faute</w:t>
      </w:r>
      <w:r w:rsidRPr="00243397">
        <w:t xml:space="preserve"> </w:t>
      </w:r>
      <w:r w:rsidRPr="00243397">
        <w:rPr>
          <w:rFonts w:cstheme="minorHAnsi"/>
          <w:sz w:val="24"/>
          <w:szCs w:val="24"/>
        </w:rPr>
        <w:t xml:space="preserve">intervenant durant le deuxième mois de la prise de fonction du candidat recruté : Remboursement de </w:t>
      </w:r>
      <w:r w:rsidR="00693857">
        <w:rPr>
          <w:rFonts w:cstheme="minorHAnsi"/>
          <w:sz w:val="24"/>
          <w:szCs w:val="24"/>
        </w:rPr>
        <w:t>2</w:t>
      </w:r>
      <w:r w:rsidRPr="00243397">
        <w:rPr>
          <w:rFonts w:cstheme="minorHAnsi"/>
          <w:sz w:val="24"/>
          <w:szCs w:val="24"/>
        </w:rPr>
        <w:t>0 % des honoraires du PRESTATAIRE</w:t>
      </w:r>
    </w:p>
    <w:p w14:paraId="22267082" w14:textId="4E560A51" w:rsidR="00851376" w:rsidRPr="009152FE" w:rsidRDefault="00243397" w:rsidP="00431121">
      <w:pPr>
        <w:jc w:val="both"/>
        <w:rPr>
          <w:rFonts w:cstheme="minorHAnsi"/>
          <w:sz w:val="24"/>
          <w:szCs w:val="24"/>
        </w:rPr>
      </w:pPr>
      <w:r>
        <w:rPr>
          <w:rFonts w:cstheme="minorHAnsi"/>
          <w:sz w:val="24"/>
          <w:szCs w:val="24"/>
        </w:rPr>
        <w:t>5.3 Enfin, s</w:t>
      </w:r>
      <w:r w:rsidR="00851376" w:rsidRPr="009152FE">
        <w:rPr>
          <w:rFonts w:cstheme="minorHAnsi"/>
          <w:sz w:val="24"/>
          <w:szCs w:val="24"/>
        </w:rPr>
        <w:t xml:space="preserve">i le CLIENT annule l’engagement du candidat recruté avant le début de sa prise de fonction, les honoraires dus au PRESTATAIRE à cette date lui resteront acquis. </w:t>
      </w:r>
    </w:p>
    <w:p w14:paraId="22FD76B5" w14:textId="77777777" w:rsidR="00851376" w:rsidRPr="003F07E4" w:rsidRDefault="00851376" w:rsidP="00431121">
      <w:pPr>
        <w:jc w:val="both"/>
        <w:rPr>
          <w:rFonts w:cstheme="minorHAnsi"/>
          <w:b/>
          <w:bCs/>
          <w:sz w:val="12"/>
          <w:szCs w:val="12"/>
          <w:u w:val="single"/>
        </w:rPr>
      </w:pPr>
    </w:p>
    <w:p w14:paraId="56FA3722" w14:textId="328B8307" w:rsidR="00BC4CF3" w:rsidRPr="009152FE" w:rsidRDefault="00593AB4" w:rsidP="00431121">
      <w:pPr>
        <w:pStyle w:val="NormalWeb"/>
        <w:jc w:val="both"/>
        <w:rPr>
          <w:rFonts w:asciiTheme="minorHAnsi" w:hAnsiTheme="minorHAnsi" w:cstheme="minorHAnsi"/>
          <w:b/>
          <w:bCs/>
          <w:color w:val="262626"/>
          <w:u w:val="single"/>
        </w:rPr>
      </w:pPr>
      <w:r w:rsidRPr="009152FE">
        <w:rPr>
          <w:rFonts w:asciiTheme="minorHAnsi" w:hAnsiTheme="minorHAnsi" w:cstheme="minorHAnsi"/>
          <w:b/>
          <w:bCs/>
          <w:color w:val="262626"/>
          <w:u w:val="single"/>
        </w:rPr>
        <w:t>A</w:t>
      </w:r>
      <w:r w:rsidR="00851376" w:rsidRPr="009152FE">
        <w:rPr>
          <w:rFonts w:asciiTheme="minorHAnsi" w:hAnsiTheme="minorHAnsi" w:cstheme="minorHAnsi"/>
          <w:b/>
          <w:bCs/>
          <w:color w:val="262626"/>
          <w:u w:val="single"/>
        </w:rPr>
        <w:t xml:space="preserve">RTICLE </w:t>
      </w:r>
      <w:r w:rsidR="00243397">
        <w:rPr>
          <w:rFonts w:asciiTheme="minorHAnsi" w:hAnsiTheme="minorHAnsi" w:cstheme="minorHAnsi"/>
          <w:b/>
          <w:bCs/>
          <w:color w:val="262626"/>
          <w:u w:val="single"/>
        </w:rPr>
        <w:t>6</w:t>
      </w:r>
      <w:r w:rsidR="00851376" w:rsidRPr="009152FE">
        <w:rPr>
          <w:rFonts w:asciiTheme="minorHAnsi" w:hAnsiTheme="minorHAnsi" w:cstheme="minorHAnsi"/>
          <w:b/>
          <w:bCs/>
          <w:color w:val="262626"/>
          <w:u w:val="single"/>
        </w:rPr>
        <w:t xml:space="preserve"> – </w:t>
      </w:r>
      <w:r w:rsidR="005A2F57" w:rsidRPr="009152FE">
        <w:rPr>
          <w:rFonts w:asciiTheme="minorHAnsi" w:hAnsiTheme="minorHAnsi" w:cstheme="minorHAnsi"/>
          <w:b/>
          <w:bCs/>
          <w:color w:val="262626"/>
          <w:u w:val="single"/>
        </w:rPr>
        <w:t xml:space="preserve">RESILIATION </w:t>
      </w:r>
    </w:p>
    <w:p w14:paraId="37093091" w14:textId="6AE631C6" w:rsidR="000734CA" w:rsidRPr="009152FE" w:rsidRDefault="000734CA" w:rsidP="00431121">
      <w:pPr>
        <w:pStyle w:val="NormalWeb"/>
        <w:jc w:val="both"/>
        <w:rPr>
          <w:rFonts w:asciiTheme="minorHAnsi" w:hAnsiTheme="minorHAnsi" w:cstheme="minorHAnsi"/>
          <w:color w:val="262626"/>
          <w:u w:val="single"/>
        </w:rPr>
      </w:pPr>
      <w:r w:rsidRPr="009152FE">
        <w:rPr>
          <w:rFonts w:asciiTheme="minorHAnsi" w:hAnsiTheme="minorHAnsi" w:cstheme="minorHAnsi"/>
          <w:color w:val="262626"/>
          <w:u w:val="single"/>
        </w:rPr>
        <w:t xml:space="preserve">Article </w:t>
      </w:r>
      <w:r w:rsidR="00243397">
        <w:rPr>
          <w:rFonts w:asciiTheme="minorHAnsi" w:hAnsiTheme="minorHAnsi" w:cstheme="minorHAnsi"/>
          <w:color w:val="262626"/>
          <w:u w:val="single"/>
        </w:rPr>
        <w:t>6</w:t>
      </w:r>
      <w:r w:rsidRPr="009152FE">
        <w:rPr>
          <w:rFonts w:asciiTheme="minorHAnsi" w:hAnsiTheme="minorHAnsi" w:cstheme="minorHAnsi"/>
          <w:color w:val="262626"/>
          <w:u w:val="single"/>
        </w:rPr>
        <w:t>.1 – Résiliation du Contrat par le PRESTATAIRE</w:t>
      </w:r>
    </w:p>
    <w:p w14:paraId="166B8450" w14:textId="3947F185" w:rsidR="009152FE" w:rsidRPr="009152FE" w:rsidRDefault="009152FE" w:rsidP="009152FE">
      <w:pPr>
        <w:rPr>
          <w:rFonts w:cstheme="minorHAnsi"/>
          <w:sz w:val="24"/>
          <w:szCs w:val="24"/>
        </w:rPr>
      </w:pPr>
      <w:r w:rsidRPr="009152FE">
        <w:rPr>
          <w:rFonts w:cstheme="minorHAnsi"/>
          <w:sz w:val="24"/>
          <w:szCs w:val="24"/>
        </w:rPr>
        <w:lastRenderedPageBreak/>
        <w:t>Le PRESTATAIRE pourra</w:t>
      </w:r>
      <w:r w:rsidR="009A5236">
        <w:rPr>
          <w:rFonts w:cstheme="minorHAnsi"/>
          <w:sz w:val="24"/>
          <w:szCs w:val="24"/>
        </w:rPr>
        <w:t>,</w:t>
      </w:r>
      <w:r w:rsidRPr="009152FE">
        <w:rPr>
          <w:rFonts w:cstheme="minorHAnsi"/>
          <w:sz w:val="24"/>
          <w:szCs w:val="24"/>
        </w:rPr>
        <w:t xml:space="preserve"> en cas de non-paiement des factures échues, notifier au CLIENT par LRAR, la résolution fautive des présentes 10 jours après la réception par le CLIENT de la mise en demeure de payer, demeurée infructueuse, et ce en application de l’article 1224 du Code Civil.</w:t>
      </w:r>
    </w:p>
    <w:p w14:paraId="4D1F7D1F" w14:textId="6AD59BC9" w:rsidR="009152FE" w:rsidRPr="009152FE" w:rsidRDefault="009A5236" w:rsidP="00431121">
      <w:pPr>
        <w:pStyle w:val="NormalWeb"/>
        <w:jc w:val="both"/>
        <w:rPr>
          <w:rFonts w:asciiTheme="minorHAnsi" w:hAnsiTheme="minorHAnsi" w:cstheme="minorHAnsi"/>
          <w:color w:val="262626"/>
        </w:rPr>
      </w:pPr>
      <w:r>
        <w:rPr>
          <w:rFonts w:asciiTheme="minorHAnsi" w:hAnsiTheme="minorHAnsi" w:cstheme="minorHAnsi"/>
          <w:color w:val="262626"/>
        </w:rPr>
        <w:t>L</w:t>
      </w:r>
      <w:r w:rsidR="000734CA" w:rsidRPr="009152FE">
        <w:rPr>
          <w:rFonts w:asciiTheme="minorHAnsi" w:hAnsiTheme="minorHAnsi" w:cstheme="minorHAnsi"/>
          <w:color w:val="262626"/>
        </w:rPr>
        <w:t xml:space="preserve">es honoraires versés au PRESTATAIRE lui resteront acquis. </w:t>
      </w:r>
    </w:p>
    <w:p w14:paraId="54D1926A" w14:textId="3A8612D4" w:rsidR="000734CA" w:rsidRPr="009152FE" w:rsidRDefault="000734CA" w:rsidP="00431121">
      <w:pPr>
        <w:pStyle w:val="NormalWeb"/>
        <w:jc w:val="both"/>
        <w:rPr>
          <w:rFonts w:asciiTheme="minorHAnsi" w:hAnsiTheme="minorHAnsi" w:cstheme="minorHAnsi"/>
          <w:color w:val="262626"/>
          <w:u w:val="single"/>
        </w:rPr>
      </w:pPr>
      <w:r w:rsidRPr="009152FE">
        <w:rPr>
          <w:rFonts w:asciiTheme="minorHAnsi" w:hAnsiTheme="minorHAnsi" w:cstheme="minorHAnsi"/>
          <w:color w:val="262626"/>
          <w:u w:val="single"/>
        </w:rPr>
        <w:t xml:space="preserve">Article </w:t>
      </w:r>
      <w:r w:rsidR="00243397">
        <w:rPr>
          <w:rFonts w:asciiTheme="minorHAnsi" w:hAnsiTheme="minorHAnsi" w:cstheme="minorHAnsi"/>
          <w:color w:val="262626"/>
          <w:u w:val="single"/>
        </w:rPr>
        <w:t>6</w:t>
      </w:r>
      <w:r w:rsidR="005926D9" w:rsidRPr="009152FE">
        <w:rPr>
          <w:rFonts w:asciiTheme="minorHAnsi" w:hAnsiTheme="minorHAnsi" w:cstheme="minorHAnsi"/>
          <w:color w:val="262626"/>
          <w:u w:val="single"/>
        </w:rPr>
        <w:t>.</w:t>
      </w:r>
      <w:r w:rsidRPr="009152FE">
        <w:rPr>
          <w:rFonts w:asciiTheme="minorHAnsi" w:hAnsiTheme="minorHAnsi" w:cstheme="minorHAnsi"/>
          <w:color w:val="262626"/>
          <w:u w:val="single"/>
        </w:rPr>
        <w:t>2 – Résiliation du Contrat par le CLIENT</w:t>
      </w:r>
    </w:p>
    <w:p w14:paraId="5E828258" w14:textId="38ABC283" w:rsidR="009D5407" w:rsidRDefault="000734CA" w:rsidP="00431121">
      <w:pPr>
        <w:pStyle w:val="NormalWeb"/>
        <w:jc w:val="both"/>
        <w:rPr>
          <w:rFonts w:asciiTheme="minorHAnsi" w:hAnsiTheme="minorHAnsi" w:cstheme="minorHAnsi"/>
          <w:color w:val="262626"/>
          <w:u w:val="single"/>
        </w:rPr>
      </w:pPr>
      <w:r w:rsidRPr="009152FE">
        <w:rPr>
          <w:rFonts w:asciiTheme="minorHAnsi" w:hAnsiTheme="minorHAnsi" w:cstheme="minorHAnsi"/>
          <w:color w:val="262626"/>
        </w:rPr>
        <w:t>Dans l</w:t>
      </w:r>
      <w:r w:rsidR="00BC4CF3" w:rsidRPr="009152FE">
        <w:rPr>
          <w:rFonts w:asciiTheme="minorHAnsi" w:hAnsiTheme="minorHAnsi" w:cstheme="minorHAnsi"/>
          <w:color w:val="262626"/>
        </w:rPr>
        <w:t xml:space="preserve">as où le </w:t>
      </w:r>
      <w:r w:rsidRPr="009152FE">
        <w:rPr>
          <w:rFonts w:asciiTheme="minorHAnsi" w:hAnsiTheme="minorHAnsi" w:cstheme="minorHAnsi"/>
          <w:color w:val="262626"/>
        </w:rPr>
        <w:t xml:space="preserve">CLIENT </w:t>
      </w:r>
      <w:r w:rsidR="00BC4CF3" w:rsidRPr="009152FE">
        <w:rPr>
          <w:rFonts w:asciiTheme="minorHAnsi" w:hAnsiTheme="minorHAnsi" w:cstheme="minorHAnsi"/>
          <w:color w:val="262626"/>
        </w:rPr>
        <w:t xml:space="preserve">viendrait à rompre, pour quelque cause que ce soit, le présent </w:t>
      </w:r>
      <w:r w:rsidR="00851376" w:rsidRPr="009152FE">
        <w:rPr>
          <w:rFonts w:asciiTheme="minorHAnsi" w:hAnsiTheme="minorHAnsi" w:cstheme="minorHAnsi"/>
          <w:color w:val="262626"/>
        </w:rPr>
        <w:t>Contrat</w:t>
      </w:r>
      <w:r w:rsidR="00BC4CF3" w:rsidRPr="009152FE">
        <w:rPr>
          <w:rFonts w:asciiTheme="minorHAnsi" w:hAnsiTheme="minorHAnsi" w:cstheme="minorHAnsi"/>
          <w:color w:val="262626"/>
        </w:rPr>
        <w:t xml:space="preserve"> à en empêcher ou retarder l’exécution ou encore à demander que le recrutement </w:t>
      </w:r>
      <w:r w:rsidR="00851376" w:rsidRPr="009152FE">
        <w:rPr>
          <w:rFonts w:asciiTheme="minorHAnsi" w:hAnsiTheme="minorHAnsi" w:cstheme="minorHAnsi"/>
          <w:color w:val="262626"/>
        </w:rPr>
        <w:t xml:space="preserve">du candidat </w:t>
      </w:r>
      <w:r w:rsidR="00BC4CF3" w:rsidRPr="009152FE">
        <w:rPr>
          <w:rFonts w:asciiTheme="minorHAnsi" w:hAnsiTheme="minorHAnsi" w:cstheme="minorHAnsi"/>
          <w:color w:val="262626"/>
        </w:rPr>
        <w:t>soit suspendu ou arrêté, les frais d’ouverture de dossier</w:t>
      </w:r>
      <w:r w:rsidRPr="009152FE">
        <w:rPr>
          <w:rFonts w:asciiTheme="minorHAnsi" w:hAnsiTheme="minorHAnsi" w:cstheme="minorHAnsi"/>
          <w:color w:val="262626"/>
        </w:rPr>
        <w:t xml:space="preserve"> et honoraires</w:t>
      </w:r>
      <w:r w:rsidR="00BC4CF3" w:rsidRPr="009152FE">
        <w:rPr>
          <w:rFonts w:asciiTheme="minorHAnsi" w:hAnsiTheme="minorHAnsi" w:cstheme="minorHAnsi"/>
          <w:color w:val="262626"/>
        </w:rPr>
        <w:t xml:space="preserve"> perçus par </w:t>
      </w:r>
      <w:r w:rsidR="00851376" w:rsidRPr="009152FE">
        <w:rPr>
          <w:rFonts w:asciiTheme="minorHAnsi" w:hAnsiTheme="minorHAnsi" w:cstheme="minorHAnsi"/>
          <w:color w:val="262626"/>
        </w:rPr>
        <w:t>le PRESTATAIRE</w:t>
      </w:r>
      <w:r w:rsidR="00BC4CF3" w:rsidRPr="009152FE">
        <w:rPr>
          <w:rFonts w:asciiTheme="minorHAnsi" w:hAnsiTheme="minorHAnsi" w:cstheme="minorHAnsi"/>
          <w:color w:val="262626"/>
        </w:rPr>
        <w:t xml:space="preserve"> rester</w:t>
      </w:r>
      <w:r w:rsidR="00851376" w:rsidRPr="009152FE">
        <w:rPr>
          <w:rFonts w:asciiTheme="minorHAnsi" w:hAnsiTheme="minorHAnsi" w:cstheme="minorHAnsi"/>
          <w:color w:val="262626"/>
        </w:rPr>
        <w:t>ont</w:t>
      </w:r>
      <w:r w:rsidR="00BC4CF3" w:rsidRPr="009152FE">
        <w:rPr>
          <w:rFonts w:asciiTheme="minorHAnsi" w:hAnsiTheme="minorHAnsi" w:cstheme="minorHAnsi"/>
          <w:color w:val="262626"/>
        </w:rPr>
        <w:t xml:space="preserve"> acquis à </w:t>
      </w:r>
      <w:r w:rsidR="00851376" w:rsidRPr="009152FE">
        <w:rPr>
          <w:rFonts w:asciiTheme="minorHAnsi" w:hAnsiTheme="minorHAnsi" w:cstheme="minorHAnsi"/>
          <w:color w:val="262626"/>
        </w:rPr>
        <w:t>ce dernier</w:t>
      </w:r>
      <w:r w:rsidR="00BC4CF3" w:rsidRPr="009152FE">
        <w:rPr>
          <w:rFonts w:asciiTheme="minorHAnsi" w:hAnsiTheme="minorHAnsi" w:cstheme="minorHAnsi"/>
          <w:color w:val="262626"/>
        </w:rPr>
        <w:t xml:space="preserve"> sans préjudice de tous droits qu’aurait </w:t>
      </w:r>
      <w:r w:rsidR="00851376" w:rsidRPr="009152FE">
        <w:rPr>
          <w:rFonts w:asciiTheme="minorHAnsi" w:hAnsiTheme="minorHAnsi" w:cstheme="minorHAnsi"/>
          <w:color w:val="262626"/>
        </w:rPr>
        <w:t>le PRESTATAIRE</w:t>
      </w:r>
      <w:r w:rsidR="00BC4CF3" w:rsidRPr="009152FE">
        <w:rPr>
          <w:rFonts w:asciiTheme="minorHAnsi" w:hAnsiTheme="minorHAnsi" w:cstheme="minorHAnsi"/>
          <w:color w:val="262626"/>
        </w:rPr>
        <w:t xml:space="preserve"> de poursuivre le recouvrement des sommes qui lui seraient dues par le </w:t>
      </w:r>
      <w:r w:rsidR="00851376" w:rsidRPr="009152FE">
        <w:rPr>
          <w:rFonts w:asciiTheme="minorHAnsi" w:hAnsiTheme="minorHAnsi" w:cstheme="minorHAnsi"/>
          <w:color w:val="262626"/>
        </w:rPr>
        <w:t>CLIENT</w:t>
      </w:r>
      <w:r w:rsidR="00BC4CF3" w:rsidRPr="009152FE">
        <w:rPr>
          <w:rFonts w:asciiTheme="minorHAnsi" w:hAnsiTheme="minorHAnsi" w:cstheme="minorHAnsi"/>
          <w:color w:val="262626"/>
        </w:rPr>
        <w:t xml:space="preserve"> en fonction du stade d’avancement des prestations et de réclamer tous dommages et intérêts en réparation du préjudice subi. </w:t>
      </w:r>
    </w:p>
    <w:p w14:paraId="3051F1E9" w14:textId="77777777" w:rsidR="003F07E4" w:rsidRPr="003F07E4" w:rsidRDefault="003F07E4" w:rsidP="00431121">
      <w:pPr>
        <w:pStyle w:val="NormalWeb"/>
        <w:jc w:val="both"/>
        <w:rPr>
          <w:rFonts w:asciiTheme="minorHAnsi" w:hAnsiTheme="minorHAnsi" w:cstheme="minorHAnsi"/>
          <w:color w:val="262626"/>
          <w:sz w:val="12"/>
          <w:szCs w:val="12"/>
          <w:u w:val="single"/>
        </w:rPr>
      </w:pPr>
    </w:p>
    <w:p w14:paraId="76BBF10A" w14:textId="77777777" w:rsidR="003F07E4" w:rsidRDefault="009152FE" w:rsidP="003F07E4">
      <w:pPr>
        <w:pStyle w:val="NormalWeb"/>
        <w:jc w:val="both"/>
        <w:rPr>
          <w:rFonts w:asciiTheme="minorHAnsi" w:hAnsiTheme="minorHAnsi" w:cstheme="minorHAnsi"/>
          <w:b/>
          <w:bCs/>
          <w:color w:val="262626"/>
          <w:u w:val="single"/>
        </w:rPr>
      </w:pPr>
      <w:r w:rsidRPr="009152FE">
        <w:rPr>
          <w:rFonts w:asciiTheme="minorHAnsi" w:hAnsiTheme="minorHAnsi" w:cstheme="minorHAnsi"/>
          <w:b/>
          <w:bCs/>
          <w:color w:val="262626"/>
          <w:u w:val="single"/>
        </w:rPr>
        <w:t xml:space="preserve">ARTICLE </w:t>
      </w:r>
      <w:r w:rsidR="00243397">
        <w:rPr>
          <w:rFonts w:asciiTheme="minorHAnsi" w:hAnsiTheme="minorHAnsi" w:cstheme="minorHAnsi"/>
          <w:b/>
          <w:bCs/>
          <w:color w:val="262626"/>
          <w:u w:val="single"/>
        </w:rPr>
        <w:t>7</w:t>
      </w:r>
      <w:r w:rsidRPr="009152FE">
        <w:rPr>
          <w:rFonts w:asciiTheme="minorHAnsi" w:hAnsiTheme="minorHAnsi" w:cstheme="minorHAnsi"/>
          <w:b/>
          <w:bCs/>
          <w:color w:val="262626"/>
          <w:u w:val="single"/>
        </w:rPr>
        <w:t xml:space="preserve"> – FORCE MAJEURE</w:t>
      </w:r>
    </w:p>
    <w:p w14:paraId="2C270BA4" w14:textId="24DABE1C" w:rsidR="009152FE" w:rsidRPr="003F07E4" w:rsidRDefault="009D5407" w:rsidP="003F07E4">
      <w:pPr>
        <w:pStyle w:val="NormalWeb"/>
        <w:jc w:val="both"/>
        <w:rPr>
          <w:rFonts w:asciiTheme="minorHAnsi" w:hAnsiTheme="minorHAnsi" w:cstheme="minorHAnsi"/>
          <w:b/>
          <w:bCs/>
          <w:color w:val="262626"/>
          <w:u w:val="single"/>
        </w:rPr>
      </w:pPr>
      <w:r w:rsidRPr="003F07E4">
        <w:rPr>
          <w:rFonts w:cstheme="minorHAnsi"/>
          <w:sz w:val="2"/>
          <w:szCs w:val="2"/>
        </w:rPr>
        <w:br/>
      </w:r>
      <w:r w:rsidR="009152FE" w:rsidRPr="009152FE">
        <w:rPr>
          <w:rFonts w:cstheme="minorHAnsi"/>
        </w:rPr>
        <w:t>Les Parties ne pourront être tenues pour responsables si la non-exécution ou le retard dans l'exécution de l'une quelconque de leurs obligations, telles que décrites dans les présentes, découle d'un cas de force majeure, au sens de l'article 1218 du Code civil.</w:t>
      </w:r>
    </w:p>
    <w:p w14:paraId="70F65231" w14:textId="7F52E15E" w:rsidR="009152FE" w:rsidRPr="009152FE" w:rsidRDefault="009152FE" w:rsidP="009A1C9F">
      <w:pPr>
        <w:jc w:val="both"/>
        <w:rPr>
          <w:rFonts w:cstheme="minorHAnsi"/>
          <w:sz w:val="24"/>
          <w:szCs w:val="24"/>
        </w:rPr>
      </w:pPr>
      <w:r w:rsidRPr="009152FE">
        <w:rPr>
          <w:rFonts w:cstheme="minorHAnsi"/>
          <w:sz w:val="24"/>
          <w:szCs w:val="24"/>
        </w:rPr>
        <w:t xml:space="preserve">Les obligations des </w:t>
      </w:r>
      <w:r>
        <w:rPr>
          <w:rFonts w:cstheme="minorHAnsi"/>
          <w:sz w:val="24"/>
          <w:szCs w:val="24"/>
        </w:rPr>
        <w:t>P</w:t>
      </w:r>
      <w:r w:rsidRPr="009152FE">
        <w:rPr>
          <w:rFonts w:cstheme="minorHAnsi"/>
          <w:sz w:val="24"/>
          <w:szCs w:val="24"/>
        </w:rPr>
        <w:t xml:space="preserve">arties seront alors automatiquement suspendues dès la réception d'une lettre recommandée avec demande d'avis de réception faisant état de cette force majeure. </w:t>
      </w:r>
    </w:p>
    <w:p w14:paraId="2BEAE628" w14:textId="77777777" w:rsidR="009152FE" w:rsidRPr="009152FE" w:rsidRDefault="009152FE" w:rsidP="009A1C9F">
      <w:pPr>
        <w:jc w:val="both"/>
        <w:rPr>
          <w:rFonts w:cstheme="minorHAnsi"/>
          <w:sz w:val="24"/>
          <w:szCs w:val="24"/>
        </w:rPr>
      </w:pPr>
      <w:r w:rsidRPr="009152FE">
        <w:rPr>
          <w:rFonts w:cstheme="minorHAnsi"/>
          <w:sz w:val="24"/>
          <w:szCs w:val="24"/>
        </w:rPr>
        <w:t>La partie constatant l'événement devra sans délai informer l'autre partie de son impossibilité à exécuter sa prestation et s'en justifier auprès de celle-ci. La suspension des obligations ne pourra en aucun cas être une cause de responsabilité pour non-exécution de l'obligation en cause, ni induire le versement de dommages et intérêts ou pénalités de retard.</w:t>
      </w:r>
    </w:p>
    <w:p w14:paraId="3A1B6BE8" w14:textId="77777777" w:rsidR="009152FE" w:rsidRPr="009152FE" w:rsidRDefault="009152FE" w:rsidP="009A1C9F">
      <w:pPr>
        <w:jc w:val="both"/>
        <w:rPr>
          <w:rFonts w:cstheme="minorHAnsi"/>
          <w:sz w:val="24"/>
          <w:szCs w:val="24"/>
        </w:rPr>
      </w:pPr>
      <w:r w:rsidRPr="009152FE">
        <w:rPr>
          <w:rFonts w:cstheme="minorHAnsi"/>
          <w:sz w:val="24"/>
          <w:szCs w:val="24"/>
        </w:rPr>
        <w:t>Cependant, dès la disparition de la cause de la suspension de leurs obligations réciproques, les parties feront tous leurs efforts pour reprendre le plus rapidement possible l'exécution normale de leurs obligations contractuelles. A cet effet, la partie empêchée avertira l'autre de la reprise de son obligation par lettre recommandée avec demande d'avis de réception.</w:t>
      </w:r>
    </w:p>
    <w:p w14:paraId="3D35B882" w14:textId="00E0A6E3" w:rsidR="009152FE" w:rsidRPr="009152FE" w:rsidRDefault="009152FE" w:rsidP="009A1C9F">
      <w:pPr>
        <w:jc w:val="both"/>
        <w:rPr>
          <w:rFonts w:cstheme="minorHAnsi"/>
          <w:sz w:val="24"/>
          <w:szCs w:val="24"/>
        </w:rPr>
      </w:pPr>
      <w:r w:rsidRPr="009152FE">
        <w:rPr>
          <w:rFonts w:cstheme="minorHAnsi"/>
          <w:sz w:val="24"/>
          <w:szCs w:val="24"/>
        </w:rPr>
        <w:t xml:space="preserve">Pendant cette suspension, les </w:t>
      </w:r>
      <w:r>
        <w:rPr>
          <w:rFonts w:cstheme="minorHAnsi"/>
          <w:sz w:val="24"/>
          <w:szCs w:val="24"/>
        </w:rPr>
        <w:t>P</w:t>
      </w:r>
      <w:r w:rsidRPr="009152FE">
        <w:rPr>
          <w:rFonts w:cstheme="minorHAnsi"/>
          <w:sz w:val="24"/>
          <w:szCs w:val="24"/>
        </w:rPr>
        <w:t>arties conviennent que les frais engendrés par la situation seront à la charge de la partie empêchée.</w:t>
      </w:r>
    </w:p>
    <w:p w14:paraId="3EFC5EAE" w14:textId="4633D2EA" w:rsidR="009152FE" w:rsidRPr="009152FE" w:rsidRDefault="009152FE" w:rsidP="009A1C9F">
      <w:pPr>
        <w:jc w:val="both"/>
        <w:rPr>
          <w:rFonts w:cstheme="minorHAnsi"/>
          <w:sz w:val="24"/>
          <w:szCs w:val="24"/>
        </w:rPr>
      </w:pPr>
      <w:r w:rsidRPr="009152FE">
        <w:rPr>
          <w:rFonts w:cstheme="minorHAnsi"/>
          <w:sz w:val="24"/>
          <w:szCs w:val="24"/>
        </w:rPr>
        <w:t xml:space="preserve">Si l'empêchement était définitif ou perdurait au-delà </w:t>
      </w:r>
      <w:r>
        <w:rPr>
          <w:rFonts w:cstheme="minorHAnsi"/>
          <w:sz w:val="24"/>
          <w:szCs w:val="24"/>
        </w:rPr>
        <w:t xml:space="preserve">d’un (1) </w:t>
      </w:r>
      <w:r w:rsidRPr="009152FE">
        <w:rPr>
          <w:rFonts w:cstheme="minorHAnsi"/>
          <w:sz w:val="24"/>
          <w:szCs w:val="24"/>
        </w:rPr>
        <w:t>mois, les présentes seraient purement et simplement résolues, sans sommation ni formalité.</w:t>
      </w:r>
    </w:p>
    <w:p w14:paraId="6AF88D2B" w14:textId="77777777" w:rsidR="009152FE" w:rsidRPr="003F07E4" w:rsidRDefault="009152FE" w:rsidP="009A1C9F">
      <w:pPr>
        <w:jc w:val="both"/>
        <w:rPr>
          <w:rFonts w:cstheme="minorHAnsi"/>
          <w:b/>
          <w:bCs/>
          <w:sz w:val="12"/>
          <w:szCs w:val="12"/>
          <w:u w:val="single"/>
        </w:rPr>
      </w:pPr>
    </w:p>
    <w:p w14:paraId="00B60D11" w14:textId="4F855E46" w:rsidR="009152FE" w:rsidRPr="009152FE" w:rsidRDefault="009152FE" w:rsidP="009A1C9F">
      <w:pPr>
        <w:jc w:val="both"/>
        <w:rPr>
          <w:rFonts w:cstheme="minorHAnsi"/>
          <w:b/>
          <w:bCs/>
          <w:sz w:val="24"/>
          <w:szCs w:val="24"/>
          <w:u w:val="single"/>
        </w:rPr>
      </w:pPr>
      <w:r w:rsidRPr="009152FE">
        <w:rPr>
          <w:rFonts w:cstheme="minorHAnsi"/>
          <w:b/>
          <w:bCs/>
          <w:sz w:val="24"/>
          <w:szCs w:val="24"/>
          <w:u w:val="single"/>
        </w:rPr>
        <w:t xml:space="preserve">ARTICLE </w:t>
      </w:r>
      <w:r w:rsidR="00243397">
        <w:rPr>
          <w:rFonts w:cstheme="minorHAnsi"/>
          <w:b/>
          <w:bCs/>
          <w:sz w:val="24"/>
          <w:szCs w:val="24"/>
          <w:u w:val="single"/>
        </w:rPr>
        <w:t>8</w:t>
      </w:r>
      <w:r w:rsidRPr="009152FE">
        <w:rPr>
          <w:rFonts w:cstheme="minorHAnsi"/>
          <w:b/>
          <w:bCs/>
          <w:sz w:val="24"/>
          <w:szCs w:val="24"/>
          <w:u w:val="single"/>
        </w:rPr>
        <w:t xml:space="preserve"> – TOLERANCES </w:t>
      </w:r>
    </w:p>
    <w:p w14:paraId="583E4FDA" w14:textId="3D76AB3D" w:rsidR="009152FE" w:rsidRDefault="009152FE" w:rsidP="003F07E4">
      <w:pPr>
        <w:jc w:val="both"/>
        <w:rPr>
          <w:rFonts w:cstheme="minorHAnsi"/>
          <w:sz w:val="24"/>
          <w:szCs w:val="24"/>
        </w:rPr>
      </w:pPr>
      <w:r w:rsidRPr="009152FE">
        <w:rPr>
          <w:rFonts w:cstheme="minorHAnsi"/>
          <w:sz w:val="24"/>
          <w:szCs w:val="24"/>
        </w:rPr>
        <w:t xml:space="preserve">Il est formellement convenu que toute tolérance ou renonciation d'une des parties, dans l'application de tout ou partie des engagements prévus au présent contrat, quelles qu'en aient </w:t>
      </w:r>
      <w:r w:rsidRPr="009152FE">
        <w:rPr>
          <w:rFonts w:cstheme="minorHAnsi"/>
          <w:sz w:val="24"/>
          <w:szCs w:val="24"/>
        </w:rPr>
        <w:lastRenderedPageBreak/>
        <w:t>pu être la fréquence et la durée, ne saurait valoir modification du présent contrat, ni générer un droit quelconque.</w:t>
      </w:r>
    </w:p>
    <w:p w14:paraId="0C9418BB" w14:textId="77777777" w:rsidR="003F07E4" w:rsidRPr="003F07E4" w:rsidRDefault="003F07E4" w:rsidP="003F07E4">
      <w:pPr>
        <w:jc w:val="both"/>
        <w:rPr>
          <w:rFonts w:cstheme="minorHAnsi"/>
          <w:sz w:val="12"/>
          <w:szCs w:val="12"/>
        </w:rPr>
      </w:pPr>
    </w:p>
    <w:p w14:paraId="44F4495D" w14:textId="5986F9ED" w:rsidR="009D5407" w:rsidRPr="009D5407" w:rsidRDefault="007810AE" w:rsidP="00431121">
      <w:pPr>
        <w:pStyle w:val="NormalWeb"/>
        <w:jc w:val="both"/>
        <w:rPr>
          <w:rFonts w:asciiTheme="minorHAnsi" w:hAnsiTheme="minorHAnsi" w:cstheme="minorHAnsi"/>
          <w:b/>
          <w:bCs/>
          <w:color w:val="262626"/>
          <w:u w:val="single"/>
        </w:rPr>
      </w:pPr>
      <w:r w:rsidRPr="009152FE">
        <w:rPr>
          <w:rFonts w:asciiTheme="minorHAnsi" w:hAnsiTheme="minorHAnsi" w:cstheme="minorHAnsi"/>
          <w:b/>
          <w:bCs/>
          <w:color w:val="262626"/>
          <w:u w:val="single"/>
        </w:rPr>
        <w:t xml:space="preserve">ARTICLE </w:t>
      </w:r>
      <w:r w:rsidR="00243397">
        <w:rPr>
          <w:rFonts w:asciiTheme="minorHAnsi" w:hAnsiTheme="minorHAnsi" w:cstheme="minorHAnsi"/>
          <w:b/>
          <w:bCs/>
          <w:color w:val="262626"/>
          <w:u w:val="single"/>
        </w:rPr>
        <w:t>9</w:t>
      </w:r>
      <w:r w:rsidRPr="009152FE">
        <w:rPr>
          <w:rFonts w:asciiTheme="minorHAnsi" w:hAnsiTheme="minorHAnsi" w:cstheme="minorHAnsi"/>
          <w:b/>
          <w:bCs/>
          <w:color w:val="262626"/>
          <w:u w:val="single"/>
        </w:rPr>
        <w:t xml:space="preserve"> – LANGUE – INTERPETATION – </w:t>
      </w:r>
      <w:r w:rsidR="009A1C9F">
        <w:rPr>
          <w:rFonts w:asciiTheme="minorHAnsi" w:hAnsiTheme="minorHAnsi" w:cstheme="minorHAnsi"/>
          <w:b/>
          <w:bCs/>
          <w:color w:val="262626"/>
          <w:u w:val="single"/>
        </w:rPr>
        <w:t xml:space="preserve">DROIT APPLICABLE </w:t>
      </w:r>
    </w:p>
    <w:p w14:paraId="57CC928B" w14:textId="231B07AB" w:rsidR="007810AE" w:rsidRDefault="007810AE" w:rsidP="00431121">
      <w:pPr>
        <w:pStyle w:val="NormalWeb"/>
        <w:jc w:val="both"/>
        <w:rPr>
          <w:rFonts w:asciiTheme="minorHAnsi" w:hAnsiTheme="minorHAnsi" w:cstheme="minorHAnsi"/>
          <w:color w:val="262626"/>
        </w:rPr>
      </w:pPr>
      <w:r w:rsidRPr="009152FE">
        <w:rPr>
          <w:rFonts w:asciiTheme="minorHAnsi" w:hAnsiTheme="minorHAnsi" w:cstheme="minorHAnsi"/>
          <w:color w:val="262626"/>
        </w:rPr>
        <w:t xml:space="preserve">Le Contrat est établi en français, nonobstant toute traduction qui pourrait en être faite par ailleurs. En tout état de cause, seule fait foi la version en français du Contrat. </w:t>
      </w:r>
    </w:p>
    <w:p w14:paraId="42715ECC" w14:textId="263EA1D1" w:rsidR="003A11CC" w:rsidRDefault="003A11CC" w:rsidP="00431121">
      <w:pPr>
        <w:pStyle w:val="NormalWeb"/>
        <w:jc w:val="both"/>
        <w:rPr>
          <w:rFonts w:asciiTheme="minorHAnsi" w:hAnsiTheme="minorHAnsi" w:cstheme="minorHAnsi"/>
          <w:color w:val="262626"/>
        </w:rPr>
      </w:pPr>
      <w:r>
        <w:rPr>
          <w:rFonts w:asciiTheme="minorHAnsi" w:hAnsiTheme="minorHAnsi" w:cstheme="minorHAnsi"/>
          <w:color w:val="262626"/>
        </w:rPr>
        <w:t xml:space="preserve">En cas de différend découlant du présent Contrat ou en relation avec celui-ci, les parties conviennent de tenter, avant toute saisine d’une juridiction judicaire, de trouver une issue amiable à ce différend. </w:t>
      </w:r>
    </w:p>
    <w:p w14:paraId="557010BD" w14:textId="77777777" w:rsidR="009A5236" w:rsidRDefault="003A11CC" w:rsidP="00431121">
      <w:pPr>
        <w:pStyle w:val="NormalWeb"/>
        <w:jc w:val="both"/>
        <w:rPr>
          <w:rFonts w:asciiTheme="minorHAnsi" w:hAnsiTheme="minorHAnsi" w:cstheme="minorHAnsi"/>
          <w:color w:val="262626"/>
        </w:rPr>
      </w:pPr>
      <w:r>
        <w:rPr>
          <w:rFonts w:asciiTheme="minorHAnsi" w:hAnsiTheme="minorHAnsi" w:cstheme="minorHAnsi"/>
          <w:color w:val="262626"/>
        </w:rPr>
        <w:t xml:space="preserve">Si le différent n’a pas été réglé </w:t>
      </w:r>
      <w:r w:rsidR="00FE64EA">
        <w:rPr>
          <w:rFonts w:asciiTheme="minorHAnsi" w:hAnsiTheme="minorHAnsi" w:cstheme="minorHAnsi"/>
          <w:color w:val="262626"/>
        </w:rPr>
        <w:t xml:space="preserve">amiablement </w:t>
      </w:r>
      <w:r>
        <w:rPr>
          <w:rFonts w:asciiTheme="minorHAnsi" w:hAnsiTheme="minorHAnsi" w:cstheme="minorHAnsi"/>
          <w:color w:val="262626"/>
        </w:rPr>
        <w:t xml:space="preserve">dans un délai de </w:t>
      </w:r>
      <w:r w:rsidR="009A5236">
        <w:rPr>
          <w:rFonts w:asciiTheme="minorHAnsi" w:hAnsiTheme="minorHAnsi" w:cstheme="minorHAnsi"/>
          <w:color w:val="262626"/>
        </w:rPr>
        <w:t>8</w:t>
      </w:r>
      <w:r>
        <w:rPr>
          <w:rFonts w:asciiTheme="minorHAnsi" w:hAnsiTheme="minorHAnsi" w:cstheme="minorHAnsi"/>
          <w:color w:val="262626"/>
        </w:rPr>
        <w:t xml:space="preserve"> jours ou dans tout autre délai sur lequel les parties s’accordent à compter de l’envoi, par l’une ou l’autre d’entre elles, d’une demande de conciliation</w:t>
      </w:r>
      <w:r w:rsidR="00FE64EA">
        <w:rPr>
          <w:rFonts w:asciiTheme="minorHAnsi" w:hAnsiTheme="minorHAnsi" w:cstheme="minorHAnsi"/>
          <w:color w:val="262626"/>
        </w:rPr>
        <w:t xml:space="preserve"> par lettre recommandée avec accusé de réception</w:t>
      </w:r>
      <w:r>
        <w:rPr>
          <w:rFonts w:asciiTheme="minorHAnsi" w:hAnsiTheme="minorHAnsi" w:cstheme="minorHAnsi"/>
          <w:color w:val="262626"/>
        </w:rPr>
        <w:t xml:space="preserve">, les parties conviennent </w:t>
      </w:r>
      <w:r w:rsidR="00FE64EA">
        <w:rPr>
          <w:rFonts w:asciiTheme="minorHAnsi" w:hAnsiTheme="minorHAnsi" w:cstheme="minorHAnsi"/>
          <w:color w:val="262626"/>
        </w:rPr>
        <w:t xml:space="preserve">de </w:t>
      </w:r>
      <w:r>
        <w:rPr>
          <w:rFonts w:asciiTheme="minorHAnsi" w:hAnsiTheme="minorHAnsi" w:cstheme="minorHAnsi"/>
          <w:color w:val="262626"/>
        </w:rPr>
        <w:t xml:space="preserve">soumettre ce différend </w:t>
      </w:r>
      <w:r w:rsidR="007810AE" w:rsidRPr="009152FE">
        <w:rPr>
          <w:rFonts w:asciiTheme="minorHAnsi" w:hAnsiTheme="minorHAnsi" w:cstheme="minorHAnsi"/>
          <w:color w:val="262626"/>
        </w:rPr>
        <w:t>aux tribunaux compétents.</w:t>
      </w:r>
    </w:p>
    <w:p w14:paraId="26597800" w14:textId="7E92775A" w:rsidR="007810AE" w:rsidRPr="003F07E4" w:rsidRDefault="009A1C9F" w:rsidP="00431121">
      <w:pPr>
        <w:pStyle w:val="NormalWeb"/>
        <w:jc w:val="both"/>
        <w:rPr>
          <w:rFonts w:asciiTheme="minorHAnsi" w:hAnsiTheme="minorHAnsi" w:cstheme="minorHAnsi"/>
          <w:color w:val="262626"/>
        </w:rPr>
      </w:pPr>
      <w:r w:rsidRPr="009A1C9F">
        <w:rPr>
          <w:rFonts w:asciiTheme="minorHAnsi" w:hAnsiTheme="minorHAnsi" w:cstheme="minorHAnsi"/>
          <w:color w:val="262626"/>
        </w:rPr>
        <w:t>Le droit applicable au contrat est le droit français</w:t>
      </w:r>
      <w:r w:rsidR="003A11CC" w:rsidRPr="009A1C9F">
        <w:rPr>
          <w:rFonts w:asciiTheme="minorHAnsi" w:hAnsiTheme="minorHAnsi" w:cstheme="minorHAnsi"/>
          <w:color w:val="262626"/>
        </w:rPr>
        <w:t>.</w:t>
      </w:r>
    </w:p>
    <w:p w14:paraId="07444989" w14:textId="6740D42E" w:rsidR="007810AE" w:rsidRDefault="007810AE" w:rsidP="00431121">
      <w:pPr>
        <w:pStyle w:val="NormalWeb"/>
        <w:jc w:val="both"/>
        <w:rPr>
          <w:rFonts w:asciiTheme="minorHAnsi" w:hAnsiTheme="minorHAnsi" w:cstheme="minorHAnsi"/>
          <w:color w:val="262626"/>
        </w:rPr>
      </w:pPr>
      <w:r w:rsidRPr="009152FE">
        <w:rPr>
          <w:rFonts w:asciiTheme="minorHAnsi" w:hAnsiTheme="minorHAnsi" w:cstheme="minorHAnsi"/>
          <w:color w:val="262626"/>
        </w:rPr>
        <w:t>Fait en deux exemplaires, le [•] à [•]</w:t>
      </w:r>
    </w:p>
    <w:p w14:paraId="3D18E192" w14:textId="77777777" w:rsidR="003F07E4" w:rsidRPr="003F07E4" w:rsidRDefault="003F07E4" w:rsidP="00431121">
      <w:pPr>
        <w:pStyle w:val="NormalWeb"/>
        <w:jc w:val="both"/>
        <w:rPr>
          <w:rFonts w:asciiTheme="minorHAnsi" w:hAnsiTheme="minorHAnsi" w:cstheme="minorHAnsi"/>
          <w:color w:val="262626"/>
          <w:sz w:val="16"/>
          <w:szCs w:val="16"/>
        </w:rPr>
      </w:pPr>
    </w:p>
    <w:p w14:paraId="264EB1DD" w14:textId="515D66F9" w:rsidR="005A2F57" w:rsidRPr="009152FE" w:rsidRDefault="005A2F57" w:rsidP="00431121">
      <w:pPr>
        <w:pStyle w:val="NormalWeb"/>
        <w:jc w:val="both"/>
        <w:rPr>
          <w:rFonts w:asciiTheme="minorHAnsi" w:hAnsiTheme="minorHAnsi" w:cstheme="minorHAnsi"/>
          <w:color w:val="262626"/>
          <w:u w:val="single"/>
        </w:rPr>
      </w:pPr>
      <w:r w:rsidRPr="009152FE">
        <w:rPr>
          <w:rFonts w:asciiTheme="minorHAnsi" w:hAnsiTheme="minorHAnsi" w:cstheme="minorHAnsi"/>
          <w:b/>
          <w:bCs/>
          <w:color w:val="262626"/>
        </w:rPr>
        <w:t>Le PRESTATAIRE</w:t>
      </w:r>
      <w:r w:rsidR="00BC4CF3" w:rsidRPr="009152FE">
        <w:rPr>
          <w:rFonts w:asciiTheme="minorHAnsi" w:hAnsiTheme="minorHAnsi" w:cstheme="minorHAnsi"/>
          <w:b/>
          <w:bCs/>
          <w:color w:val="262626"/>
        </w:rPr>
        <w:t xml:space="preserve"> </w:t>
      </w:r>
      <w:r w:rsidRPr="009152FE">
        <w:rPr>
          <w:rFonts w:asciiTheme="minorHAnsi" w:hAnsiTheme="minorHAnsi" w:cstheme="minorHAnsi"/>
          <w:b/>
          <w:bCs/>
          <w:color w:val="262626"/>
        </w:rPr>
        <w:tab/>
      </w:r>
      <w:r w:rsidRPr="009152FE">
        <w:rPr>
          <w:rFonts w:asciiTheme="minorHAnsi" w:hAnsiTheme="minorHAnsi" w:cstheme="minorHAnsi"/>
          <w:color w:val="262626"/>
        </w:rPr>
        <w:tab/>
      </w:r>
      <w:r w:rsidRPr="009152FE">
        <w:rPr>
          <w:rFonts w:asciiTheme="minorHAnsi" w:hAnsiTheme="minorHAnsi" w:cstheme="minorHAnsi"/>
          <w:color w:val="262626"/>
        </w:rPr>
        <w:tab/>
      </w:r>
      <w:r w:rsidRPr="009152FE">
        <w:rPr>
          <w:rFonts w:asciiTheme="minorHAnsi" w:hAnsiTheme="minorHAnsi" w:cstheme="minorHAnsi"/>
          <w:color w:val="262626"/>
        </w:rPr>
        <w:tab/>
      </w:r>
      <w:r w:rsidRPr="009152FE">
        <w:rPr>
          <w:rFonts w:asciiTheme="minorHAnsi" w:hAnsiTheme="minorHAnsi" w:cstheme="minorHAnsi"/>
          <w:color w:val="262626"/>
        </w:rPr>
        <w:tab/>
      </w:r>
      <w:r w:rsidRPr="009152FE">
        <w:rPr>
          <w:rFonts w:asciiTheme="minorHAnsi" w:hAnsiTheme="minorHAnsi" w:cstheme="minorHAnsi"/>
          <w:color w:val="262626"/>
        </w:rPr>
        <w:tab/>
      </w:r>
      <w:r w:rsidRPr="009152FE">
        <w:rPr>
          <w:rFonts w:asciiTheme="minorHAnsi" w:hAnsiTheme="minorHAnsi" w:cstheme="minorHAnsi"/>
          <w:color w:val="262626"/>
        </w:rPr>
        <w:tab/>
      </w:r>
      <w:r w:rsidRPr="009152FE">
        <w:rPr>
          <w:rFonts w:asciiTheme="minorHAnsi" w:hAnsiTheme="minorHAnsi" w:cstheme="minorHAnsi"/>
          <w:color w:val="262626"/>
        </w:rPr>
        <w:tab/>
      </w:r>
      <w:r w:rsidRPr="009152FE">
        <w:rPr>
          <w:rFonts w:asciiTheme="minorHAnsi" w:hAnsiTheme="minorHAnsi" w:cstheme="minorHAnsi"/>
          <w:b/>
          <w:bCs/>
          <w:color w:val="262626"/>
        </w:rPr>
        <w:t>LE CLIENT</w:t>
      </w:r>
    </w:p>
    <w:p w14:paraId="03A12CA3" w14:textId="284CAC30" w:rsidR="005A2F57" w:rsidRPr="009152FE" w:rsidRDefault="009A1C9F" w:rsidP="00431121">
      <w:pPr>
        <w:pStyle w:val="NormalWeb"/>
        <w:jc w:val="both"/>
        <w:rPr>
          <w:rFonts w:asciiTheme="minorHAnsi" w:hAnsiTheme="minorHAnsi" w:cstheme="minorHAnsi"/>
          <w:i/>
          <w:iCs/>
          <w:color w:val="262626"/>
        </w:rPr>
      </w:pPr>
      <w:r>
        <w:rPr>
          <w:rFonts w:asciiTheme="minorHAnsi" w:hAnsiTheme="minorHAnsi" w:cstheme="minorHAnsi"/>
          <w:i/>
          <w:iCs/>
          <w:color w:val="262626"/>
        </w:rPr>
        <w:t xml:space="preserve">International Nannies - </w:t>
      </w:r>
      <w:r w:rsidR="00673FB0" w:rsidRPr="009152FE">
        <w:rPr>
          <w:rFonts w:asciiTheme="minorHAnsi" w:hAnsiTheme="minorHAnsi" w:cstheme="minorHAnsi"/>
          <w:i/>
          <w:iCs/>
          <w:color w:val="262626"/>
        </w:rPr>
        <w:t>MTC ART DE VIVRE</w:t>
      </w:r>
      <w:r>
        <w:rPr>
          <w:rFonts w:asciiTheme="minorHAnsi" w:hAnsiTheme="minorHAnsi" w:cstheme="minorHAnsi"/>
          <w:i/>
          <w:iCs/>
          <w:color w:val="262626"/>
        </w:rPr>
        <w:t xml:space="preserve"> </w:t>
      </w:r>
      <w:r w:rsidR="005A2F57" w:rsidRPr="009152FE">
        <w:rPr>
          <w:rFonts w:asciiTheme="minorHAnsi" w:hAnsiTheme="minorHAnsi" w:cstheme="minorHAnsi"/>
          <w:i/>
          <w:iCs/>
          <w:color w:val="262626"/>
        </w:rPr>
        <w:tab/>
      </w:r>
      <w:r w:rsidR="005A2F57" w:rsidRPr="009152FE">
        <w:rPr>
          <w:rFonts w:asciiTheme="minorHAnsi" w:hAnsiTheme="minorHAnsi" w:cstheme="minorHAnsi"/>
          <w:i/>
          <w:iCs/>
          <w:color w:val="262626"/>
        </w:rPr>
        <w:tab/>
      </w:r>
      <w:r w:rsidR="005A2F57" w:rsidRPr="009152FE">
        <w:rPr>
          <w:rFonts w:asciiTheme="minorHAnsi" w:hAnsiTheme="minorHAnsi" w:cstheme="minorHAnsi"/>
          <w:i/>
          <w:iCs/>
          <w:color w:val="262626"/>
        </w:rPr>
        <w:tab/>
      </w:r>
      <w:r w:rsidR="005A2F57" w:rsidRPr="009152FE">
        <w:rPr>
          <w:rFonts w:asciiTheme="minorHAnsi" w:hAnsiTheme="minorHAnsi" w:cstheme="minorHAnsi"/>
          <w:i/>
          <w:iCs/>
          <w:color w:val="262626"/>
        </w:rPr>
        <w:tab/>
      </w:r>
      <w:r w:rsidR="005A2F57" w:rsidRPr="009152FE">
        <w:rPr>
          <w:rFonts w:asciiTheme="minorHAnsi" w:hAnsiTheme="minorHAnsi" w:cstheme="minorHAnsi"/>
          <w:i/>
          <w:iCs/>
          <w:color w:val="262626"/>
        </w:rPr>
        <w:tab/>
      </w:r>
      <w:r w:rsidR="005A2F57" w:rsidRPr="009152FE">
        <w:rPr>
          <w:rFonts w:asciiTheme="minorHAnsi" w:hAnsiTheme="minorHAnsi" w:cstheme="minorHAnsi"/>
          <w:i/>
          <w:iCs/>
          <w:color w:val="262626"/>
        </w:rPr>
        <w:tab/>
      </w:r>
      <w:r w:rsidR="005A2F57" w:rsidRPr="009152FE">
        <w:rPr>
          <w:rFonts w:asciiTheme="minorHAnsi" w:hAnsiTheme="minorHAnsi" w:cstheme="minorHAnsi"/>
          <w:i/>
          <w:iCs/>
          <w:color w:val="262626"/>
        </w:rPr>
        <w:tab/>
      </w:r>
      <w:r w:rsidR="005A2F57" w:rsidRPr="009152FE">
        <w:rPr>
          <w:rFonts w:asciiTheme="minorHAnsi" w:hAnsiTheme="minorHAnsi" w:cstheme="minorHAnsi"/>
          <w:color w:val="262626"/>
        </w:rPr>
        <w:t>[•]</w:t>
      </w:r>
    </w:p>
    <w:p w14:paraId="2412937E" w14:textId="3E59337B" w:rsidR="005A2F57" w:rsidRPr="009152FE" w:rsidRDefault="005A2F57" w:rsidP="00431121">
      <w:pPr>
        <w:pStyle w:val="NormalWeb"/>
        <w:jc w:val="both"/>
        <w:rPr>
          <w:rFonts w:asciiTheme="minorHAnsi" w:hAnsiTheme="minorHAnsi" w:cstheme="minorHAnsi"/>
          <w:color w:val="262626"/>
        </w:rPr>
      </w:pPr>
    </w:p>
    <w:p w14:paraId="7F18C93A" w14:textId="74BD34AD" w:rsidR="005A2F57" w:rsidRPr="009152FE" w:rsidRDefault="005A2F57" w:rsidP="00431121">
      <w:pPr>
        <w:pStyle w:val="NormalWeb"/>
        <w:jc w:val="both"/>
        <w:rPr>
          <w:rFonts w:asciiTheme="minorHAnsi" w:hAnsiTheme="minorHAnsi" w:cstheme="minorHAnsi"/>
          <w:color w:val="262626"/>
        </w:rPr>
      </w:pPr>
      <w:r w:rsidRPr="009152FE">
        <w:rPr>
          <w:rFonts w:asciiTheme="minorHAnsi" w:hAnsiTheme="minorHAnsi" w:cstheme="minorHAnsi"/>
          <w:noProof/>
          <w:color w:val="262626"/>
        </w:rPr>
        <mc:AlternateContent>
          <mc:Choice Requires="wps">
            <w:drawing>
              <wp:anchor distT="0" distB="0" distL="114300" distR="114300" simplePos="0" relativeHeight="251660288" behindDoc="0" locked="0" layoutInCell="1" allowOverlap="1" wp14:anchorId="199AC6B6" wp14:editId="7C9C9A23">
                <wp:simplePos x="0" y="0"/>
                <wp:positionH relativeFrom="column">
                  <wp:posOffset>4040505</wp:posOffset>
                </wp:positionH>
                <wp:positionV relativeFrom="paragraph">
                  <wp:posOffset>200025</wp:posOffset>
                </wp:positionV>
                <wp:extent cx="1581150" cy="0"/>
                <wp:effectExtent l="0" t="0" r="0" b="0"/>
                <wp:wrapNone/>
                <wp:docPr id="4" name="Connecteur droit 4"/>
                <wp:cNvGraphicFramePr/>
                <a:graphic xmlns:a="http://schemas.openxmlformats.org/drawingml/2006/main">
                  <a:graphicData uri="http://schemas.microsoft.com/office/word/2010/wordprocessingShape">
                    <wps:wsp>
                      <wps:cNvCnPr/>
                      <wps:spPr>
                        <a:xfrm flipV="1">
                          <a:off x="0" y="0"/>
                          <a:ext cx="1581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A6C164" id="Connecteur droit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8.15pt,15.75pt" to="442.6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" strokecolor="black [3200]" strokeweight=".5pt">
                <v:stroke joinstyle="miter"/>
              </v:line>
            </w:pict>
          </mc:Fallback>
        </mc:AlternateContent>
      </w:r>
      <w:r w:rsidRPr="009152FE">
        <w:rPr>
          <w:rFonts w:asciiTheme="minorHAnsi" w:hAnsiTheme="minorHAnsi" w:cstheme="minorHAnsi"/>
          <w:noProof/>
          <w:color w:val="262626"/>
        </w:rPr>
        <mc:AlternateContent>
          <mc:Choice Requires="wps">
            <w:drawing>
              <wp:anchor distT="0" distB="0" distL="114300" distR="114300" simplePos="0" relativeHeight="251659264" behindDoc="0" locked="0" layoutInCell="1" allowOverlap="1" wp14:anchorId="4A9C05E5" wp14:editId="5BB408B9">
                <wp:simplePos x="0" y="0"/>
                <wp:positionH relativeFrom="column">
                  <wp:posOffset>-48895</wp:posOffset>
                </wp:positionH>
                <wp:positionV relativeFrom="paragraph">
                  <wp:posOffset>180975</wp:posOffset>
                </wp:positionV>
                <wp:extent cx="1466850" cy="0"/>
                <wp:effectExtent l="0" t="0" r="0" b="0"/>
                <wp:wrapNone/>
                <wp:docPr id="2" name="Connecteur droit 2"/>
                <wp:cNvGraphicFramePr/>
                <a:graphic xmlns:a="http://schemas.openxmlformats.org/drawingml/2006/main">
                  <a:graphicData uri="http://schemas.microsoft.com/office/word/2010/wordprocessingShape">
                    <wps:wsp>
                      <wps:cNvCnPr/>
                      <wps:spPr>
                        <a:xfrm>
                          <a:off x="0" y="0"/>
                          <a:ext cx="146685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AF0286" id="Connecteur droit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85pt,14.25pt" to="111.6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" strokecolor="black [3213]" strokeweight=".5pt">
                <v:stroke joinstyle="miter"/>
              </v:line>
            </w:pict>
          </mc:Fallback>
        </mc:AlternateContent>
      </w:r>
      <w:r w:rsidRPr="009152FE">
        <w:rPr>
          <w:rFonts w:asciiTheme="minorHAnsi" w:hAnsiTheme="minorHAnsi" w:cstheme="minorHAnsi"/>
          <w:color w:val="262626"/>
        </w:rPr>
        <w:tab/>
      </w:r>
      <w:r w:rsidRPr="009152FE">
        <w:rPr>
          <w:rFonts w:asciiTheme="minorHAnsi" w:hAnsiTheme="minorHAnsi" w:cstheme="minorHAnsi"/>
          <w:color w:val="262626"/>
        </w:rPr>
        <w:tab/>
      </w:r>
      <w:r w:rsidRPr="009152FE">
        <w:rPr>
          <w:rFonts w:asciiTheme="minorHAnsi" w:hAnsiTheme="minorHAnsi" w:cstheme="minorHAnsi"/>
          <w:color w:val="262626"/>
        </w:rPr>
        <w:tab/>
      </w:r>
      <w:r w:rsidRPr="009152FE">
        <w:rPr>
          <w:rFonts w:asciiTheme="minorHAnsi" w:hAnsiTheme="minorHAnsi" w:cstheme="minorHAnsi"/>
          <w:color w:val="262626"/>
        </w:rPr>
        <w:tab/>
      </w:r>
      <w:r w:rsidRPr="009152FE">
        <w:rPr>
          <w:rFonts w:asciiTheme="minorHAnsi" w:hAnsiTheme="minorHAnsi" w:cstheme="minorHAnsi"/>
          <w:color w:val="262626"/>
        </w:rPr>
        <w:tab/>
      </w:r>
      <w:r w:rsidRPr="009152FE">
        <w:rPr>
          <w:rFonts w:asciiTheme="minorHAnsi" w:hAnsiTheme="minorHAnsi" w:cstheme="minorHAnsi"/>
          <w:color w:val="262626"/>
        </w:rPr>
        <w:tab/>
      </w:r>
      <w:r w:rsidRPr="009152FE">
        <w:rPr>
          <w:rFonts w:asciiTheme="minorHAnsi" w:hAnsiTheme="minorHAnsi" w:cstheme="minorHAnsi"/>
          <w:color w:val="262626"/>
        </w:rPr>
        <w:tab/>
      </w:r>
      <w:r w:rsidRPr="009152FE">
        <w:rPr>
          <w:rFonts w:asciiTheme="minorHAnsi" w:hAnsiTheme="minorHAnsi" w:cstheme="minorHAnsi"/>
          <w:color w:val="262626"/>
        </w:rPr>
        <w:tab/>
      </w:r>
      <w:r w:rsidRPr="009152FE">
        <w:rPr>
          <w:rFonts w:asciiTheme="minorHAnsi" w:hAnsiTheme="minorHAnsi" w:cstheme="minorHAnsi"/>
          <w:color w:val="262626"/>
        </w:rPr>
        <w:tab/>
      </w:r>
    </w:p>
    <w:p w14:paraId="7F2A3637" w14:textId="77777777" w:rsidR="005A2F57" w:rsidRPr="009152FE" w:rsidRDefault="005A2F57" w:rsidP="00431121">
      <w:pPr>
        <w:pStyle w:val="NormalWeb"/>
        <w:jc w:val="both"/>
        <w:rPr>
          <w:rFonts w:asciiTheme="minorHAnsi" w:hAnsiTheme="minorHAnsi" w:cstheme="minorHAnsi"/>
          <w:color w:val="262626"/>
        </w:rPr>
      </w:pPr>
    </w:p>
    <w:p w14:paraId="7FAB06FB" w14:textId="7CB231A9" w:rsidR="00BC4CF3" w:rsidRPr="009152FE" w:rsidRDefault="005A2F57" w:rsidP="00431121">
      <w:pPr>
        <w:pStyle w:val="NormalWeb"/>
        <w:jc w:val="both"/>
        <w:rPr>
          <w:rFonts w:asciiTheme="minorHAnsi" w:hAnsiTheme="minorHAnsi" w:cstheme="minorHAnsi"/>
          <w:color w:val="262626"/>
        </w:rPr>
      </w:pPr>
      <w:r w:rsidRPr="009152FE">
        <w:rPr>
          <w:rFonts w:asciiTheme="minorHAnsi" w:hAnsiTheme="minorHAnsi" w:cstheme="minorHAnsi"/>
          <w:color w:val="262626"/>
        </w:rPr>
        <w:t xml:space="preserve"> </w:t>
      </w:r>
      <w:r w:rsidR="00BC4CF3" w:rsidRPr="009152FE">
        <w:rPr>
          <w:rFonts w:asciiTheme="minorHAnsi" w:hAnsiTheme="minorHAnsi" w:cstheme="minorHAnsi"/>
          <w:color w:val="262626"/>
        </w:rPr>
        <w:t>(</w:t>
      </w:r>
      <w:r w:rsidR="00BC4CF3" w:rsidRPr="009152FE">
        <w:rPr>
          <w:rFonts w:asciiTheme="minorHAnsi" w:hAnsiTheme="minorHAnsi" w:cstheme="minorHAnsi"/>
          <w:i/>
          <w:iCs/>
          <w:color w:val="262626"/>
        </w:rPr>
        <w:t>Faire précéder la signature de la mention manuscri</w:t>
      </w:r>
      <w:r w:rsidR="009A1C9F">
        <w:rPr>
          <w:rFonts w:asciiTheme="minorHAnsi" w:hAnsiTheme="minorHAnsi" w:cstheme="minorHAnsi"/>
          <w:i/>
          <w:iCs/>
          <w:color w:val="262626"/>
        </w:rPr>
        <w:t>t</w:t>
      </w:r>
      <w:r w:rsidR="00BC4CF3" w:rsidRPr="009152FE">
        <w:rPr>
          <w:rFonts w:asciiTheme="minorHAnsi" w:hAnsiTheme="minorHAnsi" w:cstheme="minorHAnsi"/>
          <w:i/>
          <w:iCs/>
          <w:color w:val="262626"/>
        </w:rPr>
        <w:t>e « lu et approuvé, bon pour accord »)</w:t>
      </w:r>
    </w:p>
    <w:p w14:paraId="2F0CAD05" w14:textId="77777777" w:rsidR="009A1C9F" w:rsidRDefault="009A1C9F" w:rsidP="00431121">
      <w:pPr>
        <w:pStyle w:val="NormalWeb"/>
        <w:jc w:val="both"/>
        <w:rPr>
          <w:rFonts w:asciiTheme="minorHAnsi" w:hAnsiTheme="minorHAnsi" w:cstheme="minorHAnsi"/>
          <w:color w:val="262626"/>
        </w:rPr>
      </w:pPr>
    </w:p>
    <w:p w14:paraId="5290932D" w14:textId="77777777" w:rsidR="009A1C9F" w:rsidRDefault="009A1C9F" w:rsidP="00431121">
      <w:pPr>
        <w:pStyle w:val="NormalWeb"/>
        <w:jc w:val="both"/>
        <w:rPr>
          <w:rFonts w:asciiTheme="minorHAnsi" w:hAnsiTheme="minorHAnsi" w:cstheme="minorHAnsi"/>
          <w:color w:val="262626"/>
        </w:rPr>
      </w:pPr>
    </w:p>
    <w:p w14:paraId="468D6047" w14:textId="00110973" w:rsidR="00A56F66" w:rsidRDefault="00865B02" w:rsidP="00431121">
      <w:pPr>
        <w:pStyle w:val="NormalWeb"/>
        <w:jc w:val="both"/>
        <w:rPr>
          <w:rFonts w:asciiTheme="minorHAnsi" w:hAnsiTheme="minorHAnsi" w:cstheme="minorHAnsi"/>
          <w:color w:val="262626"/>
        </w:rPr>
      </w:pPr>
      <w:r>
        <w:rPr>
          <w:rFonts w:asciiTheme="minorHAnsi" w:hAnsiTheme="minorHAnsi" w:cstheme="minorHAnsi"/>
          <w:color w:val="262626"/>
        </w:rPr>
        <w:t>ANNEXE I</w:t>
      </w:r>
    </w:p>
    <w:p w14:paraId="692BFB16" w14:textId="77777777" w:rsidR="009152FE" w:rsidRPr="009152FE" w:rsidRDefault="009152FE" w:rsidP="009152FE">
      <w:pPr>
        <w:rPr>
          <w:rFonts w:cstheme="minorHAnsi"/>
          <w:sz w:val="24"/>
          <w:szCs w:val="24"/>
        </w:rPr>
      </w:pPr>
    </w:p>
    <w:p w14:paraId="678F44ED" w14:textId="77777777" w:rsidR="009152FE" w:rsidRPr="009152FE" w:rsidRDefault="009152FE" w:rsidP="009152FE">
      <w:pPr>
        <w:rPr>
          <w:rFonts w:cstheme="minorHAnsi"/>
          <w:sz w:val="24"/>
          <w:szCs w:val="24"/>
        </w:rPr>
      </w:pPr>
    </w:p>
    <w:p w14:paraId="069930AF" w14:textId="19892300" w:rsidR="00CB6EA8" w:rsidRPr="009152FE" w:rsidRDefault="003016F7" w:rsidP="00431121">
      <w:pPr>
        <w:pStyle w:val="NormalWeb"/>
        <w:jc w:val="both"/>
        <w:rPr>
          <w:rFonts w:asciiTheme="minorHAnsi" w:hAnsiTheme="minorHAnsi" w:cstheme="minorHAnsi"/>
          <w:color w:val="262626"/>
        </w:rPr>
      </w:pPr>
      <w:r w:rsidRPr="009152FE">
        <w:rPr>
          <w:rFonts w:asciiTheme="minorHAnsi" w:hAnsiTheme="minorHAnsi" w:cstheme="minorHAnsi"/>
          <w:color w:val="262626"/>
        </w:rPr>
        <w:t xml:space="preserve"> </w:t>
      </w:r>
    </w:p>
    <w:sectPr w:rsidR="00CB6EA8" w:rsidRPr="009152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w:altName w:val="Source Sans Pro"/>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C3620"/>
    <w:multiLevelType w:val="hybridMultilevel"/>
    <w:tmpl w:val="E682D104"/>
    <w:lvl w:ilvl="0" w:tplc="676E44E8">
      <w:numFmt w:val="bullet"/>
      <w:lvlText w:val="-"/>
      <w:lvlJc w:val="left"/>
      <w:pPr>
        <w:ind w:left="720" w:hanging="360"/>
      </w:pPr>
      <w:rPr>
        <w:rFonts w:ascii="Source Sans Pro" w:eastAsia="Times New Roman" w:hAnsi="Source Sans Pr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8F3105"/>
    <w:multiLevelType w:val="hybridMultilevel"/>
    <w:tmpl w:val="9A763CD4"/>
    <w:lvl w:ilvl="0" w:tplc="676E44E8">
      <w:numFmt w:val="bullet"/>
      <w:lvlText w:val="-"/>
      <w:lvlJc w:val="left"/>
      <w:pPr>
        <w:ind w:left="720" w:hanging="360"/>
      </w:pPr>
      <w:rPr>
        <w:rFonts w:ascii="Source Sans Pro" w:eastAsia="Times New Roman" w:hAnsi="Source Sans Pr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A707045"/>
    <w:multiLevelType w:val="hybridMultilevel"/>
    <w:tmpl w:val="BDCA7F78"/>
    <w:lvl w:ilvl="0" w:tplc="0306349C">
      <w:start w:val="2"/>
      <w:numFmt w:val="bullet"/>
      <w:lvlText w:val="-"/>
      <w:lvlJc w:val="left"/>
      <w:pPr>
        <w:ind w:left="720" w:hanging="360"/>
      </w:pPr>
      <w:rPr>
        <w:rFonts w:ascii="Source Sans Pro" w:eastAsia="Times New Roman" w:hAnsi="Source Sans Pr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B926D93"/>
    <w:multiLevelType w:val="multilevel"/>
    <w:tmpl w:val="F26CE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EC07B2"/>
    <w:multiLevelType w:val="hybridMultilevel"/>
    <w:tmpl w:val="0EE0F35E"/>
    <w:lvl w:ilvl="0" w:tplc="676E44E8">
      <w:numFmt w:val="bullet"/>
      <w:lvlText w:val="-"/>
      <w:lvlJc w:val="left"/>
      <w:pPr>
        <w:ind w:left="720" w:hanging="360"/>
      </w:pPr>
      <w:rPr>
        <w:rFonts w:ascii="Source Sans Pro" w:eastAsia="Times New Roman" w:hAnsi="Source Sans Pr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F66"/>
    <w:rsid w:val="00010F10"/>
    <w:rsid w:val="00041B36"/>
    <w:rsid w:val="000734CA"/>
    <w:rsid w:val="00074985"/>
    <w:rsid w:val="00082A80"/>
    <w:rsid w:val="000C0E8C"/>
    <w:rsid w:val="00111D80"/>
    <w:rsid w:val="00134754"/>
    <w:rsid w:val="00235B28"/>
    <w:rsid w:val="00243397"/>
    <w:rsid w:val="00263D33"/>
    <w:rsid w:val="00271C61"/>
    <w:rsid w:val="002A07B6"/>
    <w:rsid w:val="002E37D9"/>
    <w:rsid w:val="002E6726"/>
    <w:rsid w:val="003016F7"/>
    <w:rsid w:val="003765C9"/>
    <w:rsid w:val="003A11CC"/>
    <w:rsid w:val="003B19B6"/>
    <w:rsid w:val="003E46D0"/>
    <w:rsid w:val="003F07E4"/>
    <w:rsid w:val="003F43AE"/>
    <w:rsid w:val="00431121"/>
    <w:rsid w:val="00466D2E"/>
    <w:rsid w:val="004A72A3"/>
    <w:rsid w:val="004B3CF0"/>
    <w:rsid w:val="004D2135"/>
    <w:rsid w:val="00503F8A"/>
    <w:rsid w:val="0052151C"/>
    <w:rsid w:val="00542E55"/>
    <w:rsid w:val="005926D9"/>
    <w:rsid w:val="00593AB4"/>
    <w:rsid w:val="005A2F57"/>
    <w:rsid w:val="005B18BC"/>
    <w:rsid w:val="005C35C7"/>
    <w:rsid w:val="0065005F"/>
    <w:rsid w:val="00650879"/>
    <w:rsid w:val="00653FEE"/>
    <w:rsid w:val="00667D7C"/>
    <w:rsid w:val="00673FB0"/>
    <w:rsid w:val="006753E3"/>
    <w:rsid w:val="00693857"/>
    <w:rsid w:val="006A2FDE"/>
    <w:rsid w:val="006B4FB4"/>
    <w:rsid w:val="00747006"/>
    <w:rsid w:val="00754AF2"/>
    <w:rsid w:val="007810AE"/>
    <w:rsid w:val="007A693F"/>
    <w:rsid w:val="007B2575"/>
    <w:rsid w:val="007E2089"/>
    <w:rsid w:val="007E61EC"/>
    <w:rsid w:val="007F03F1"/>
    <w:rsid w:val="00851376"/>
    <w:rsid w:val="00865B02"/>
    <w:rsid w:val="008863FF"/>
    <w:rsid w:val="009152FE"/>
    <w:rsid w:val="009A1C9F"/>
    <w:rsid w:val="009A329A"/>
    <w:rsid w:val="009A5236"/>
    <w:rsid w:val="009A7643"/>
    <w:rsid w:val="009D5407"/>
    <w:rsid w:val="009F4D2A"/>
    <w:rsid w:val="00A528FD"/>
    <w:rsid w:val="00A56F66"/>
    <w:rsid w:val="00B07448"/>
    <w:rsid w:val="00B25B1C"/>
    <w:rsid w:val="00B26963"/>
    <w:rsid w:val="00B9583F"/>
    <w:rsid w:val="00BB6749"/>
    <w:rsid w:val="00BC4CF3"/>
    <w:rsid w:val="00BF40CF"/>
    <w:rsid w:val="00C32DED"/>
    <w:rsid w:val="00CB6EA8"/>
    <w:rsid w:val="00CD51C2"/>
    <w:rsid w:val="00CE127B"/>
    <w:rsid w:val="00D12880"/>
    <w:rsid w:val="00D72428"/>
    <w:rsid w:val="00DC7E60"/>
    <w:rsid w:val="00E31E6F"/>
    <w:rsid w:val="00E90F9D"/>
    <w:rsid w:val="00F24234"/>
    <w:rsid w:val="00F24F87"/>
    <w:rsid w:val="00F83822"/>
    <w:rsid w:val="00FC64F9"/>
    <w:rsid w:val="00FE64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86BDA"/>
  <w15:chartTrackingRefBased/>
  <w15:docId w15:val="{1165C88F-7DB2-489B-916A-A73E7BD3C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56F6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56F66"/>
    <w:rPr>
      <w:b/>
      <w:bCs/>
    </w:rPr>
  </w:style>
  <w:style w:type="character" w:styleId="Lienhypertexte">
    <w:name w:val="Hyperlink"/>
    <w:basedOn w:val="Policepardfaut"/>
    <w:uiPriority w:val="99"/>
    <w:semiHidden/>
    <w:unhideWhenUsed/>
    <w:rsid w:val="009A7643"/>
    <w:rPr>
      <w:color w:val="0000FF"/>
      <w:u w:val="single"/>
    </w:rPr>
  </w:style>
  <w:style w:type="paragraph" w:styleId="Paragraphedeliste">
    <w:name w:val="List Paragraph"/>
    <w:basedOn w:val="Normal"/>
    <w:uiPriority w:val="34"/>
    <w:qFormat/>
    <w:rsid w:val="007E61EC"/>
    <w:pPr>
      <w:ind w:left="720"/>
      <w:contextualSpacing/>
    </w:pPr>
  </w:style>
  <w:style w:type="paragraph" w:customStyle="1" w:styleId="fs-12">
    <w:name w:val="fs-12"/>
    <w:basedOn w:val="Normal"/>
    <w:rsid w:val="005926D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ynthesenumber">
    <w:name w:val="synthesenumber"/>
    <w:basedOn w:val="Policepardfaut"/>
    <w:rsid w:val="005926D9"/>
  </w:style>
  <w:style w:type="paragraph" w:customStyle="1" w:styleId="margintopbottom14">
    <w:name w:val="margintopbottom14"/>
    <w:basedOn w:val="Normal"/>
    <w:rsid w:val="003A11C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9F4D2A"/>
    <w:rPr>
      <w:sz w:val="16"/>
      <w:szCs w:val="16"/>
    </w:rPr>
  </w:style>
  <w:style w:type="paragraph" w:styleId="Commentaire">
    <w:name w:val="annotation text"/>
    <w:basedOn w:val="Normal"/>
    <w:link w:val="CommentaireCar"/>
    <w:uiPriority w:val="99"/>
    <w:semiHidden/>
    <w:unhideWhenUsed/>
    <w:rsid w:val="009F4D2A"/>
    <w:pPr>
      <w:spacing w:line="240" w:lineRule="auto"/>
    </w:pPr>
    <w:rPr>
      <w:sz w:val="20"/>
      <w:szCs w:val="20"/>
    </w:rPr>
  </w:style>
  <w:style w:type="character" w:customStyle="1" w:styleId="CommentaireCar">
    <w:name w:val="Commentaire Car"/>
    <w:basedOn w:val="Policepardfaut"/>
    <w:link w:val="Commentaire"/>
    <w:uiPriority w:val="99"/>
    <w:semiHidden/>
    <w:rsid w:val="009F4D2A"/>
    <w:rPr>
      <w:sz w:val="20"/>
      <w:szCs w:val="20"/>
    </w:rPr>
  </w:style>
  <w:style w:type="paragraph" w:styleId="Objetducommentaire">
    <w:name w:val="annotation subject"/>
    <w:basedOn w:val="Commentaire"/>
    <w:next w:val="Commentaire"/>
    <w:link w:val="ObjetducommentaireCar"/>
    <w:uiPriority w:val="99"/>
    <w:semiHidden/>
    <w:unhideWhenUsed/>
    <w:rsid w:val="009F4D2A"/>
    <w:rPr>
      <w:b/>
      <w:bCs/>
    </w:rPr>
  </w:style>
  <w:style w:type="character" w:customStyle="1" w:styleId="ObjetducommentaireCar">
    <w:name w:val="Objet du commentaire Car"/>
    <w:basedOn w:val="CommentaireCar"/>
    <w:link w:val="Objetducommentaire"/>
    <w:uiPriority w:val="99"/>
    <w:semiHidden/>
    <w:rsid w:val="009F4D2A"/>
    <w:rPr>
      <w:b/>
      <w:bCs/>
      <w:sz w:val="20"/>
      <w:szCs w:val="20"/>
    </w:rPr>
  </w:style>
  <w:style w:type="paragraph" w:styleId="Textedebulles">
    <w:name w:val="Balloon Text"/>
    <w:basedOn w:val="Normal"/>
    <w:link w:val="TextedebullesCar"/>
    <w:uiPriority w:val="99"/>
    <w:semiHidden/>
    <w:unhideWhenUsed/>
    <w:rsid w:val="009F4D2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F4D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727461">
      <w:bodyDiv w:val="1"/>
      <w:marLeft w:val="0"/>
      <w:marRight w:val="0"/>
      <w:marTop w:val="0"/>
      <w:marBottom w:val="0"/>
      <w:divBdr>
        <w:top w:val="none" w:sz="0" w:space="0" w:color="auto"/>
        <w:left w:val="none" w:sz="0" w:space="0" w:color="auto"/>
        <w:bottom w:val="none" w:sz="0" w:space="0" w:color="auto"/>
        <w:right w:val="none" w:sz="0" w:space="0" w:color="auto"/>
      </w:divBdr>
      <w:divsChild>
        <w:div w:id="1068919982">
          <w:marLeft w:val="300"/>
          <w:marRight w:val="0"/>
          <w:marTop w:val="0"/>
          <w:marBottom w:val="0"/>
          <w:divBdr>
            <w:top w:val="none" w:sz="0" w:space="0" w:color="auto"/>
            <w:left w:val="none" w:sz="0" w:space="0" w:color="auto"/>
            <w:bottom w:val="none" w:sz="0" w:space="0" w:color="auto"/>
            <w:right w:val="none" w:sz="0" w:space="0" w:color="auto"/>
          </w:divBdr>
        </w:div>
        <w:div w:id="1773040523">
          <w:marLeft w:val="300"/>
          <w:marRight w:val="0"/>
          <w:marTop w:val="0"/>
          <w:marBottom w:val="0"/>
          <w:divBdr>
            <w:top w:val="none" w:sz="0" w:space="0" w:color="auto"/>
            <w:left w:val="none" w:sz="0" w:space="0" w:color="auto"/>
            <w:bottom w:val="none" w:sz="0" w:space="0" w:color="auto"/>
            <w:right w:val="none" w:sz="0" w:space="0" w:color="auto"/>
          </w:divBdr>
        </w:div>
      </w:divsChild>
    </w:div>
    <w:div w:id="1333724935">
      <w:bodyDiv w:val="1"/>
      <w:marLeft w:val="0"/>
      <w:marRight w:val="0"/>
      <w:marTop w:val="0"/>
      <w:marBottom w:val="0"/>
      <w:divBdr>
        <w:top w:val="none" w:sz="0" w:space="0" w:color="auto"/>
        <w:left w:val="none" w:sz="0" w:space="0" w:color="auto"/>
        <w:bottom w:val="none" w:sz="0" w:space="0" w:color="auto"/>
        <w:right w:val="none" w:sz="0" w:space="0" w:color="auto"/>
      </w:divBdr>
    </w:div>
    <w:div w:id="1552842096">
      <w:bodyDiv w:val="1"/>
      <w:marLeft w:val="0"/>
      <w:marRight w:val="0"/>
      <w:marTop w:val="0"/>
      <w:marBottom w:val="0"/>
      <w:divBdr>
        <w:top w:val="none" w:sz="0" w:space="0" w:color="auto"/>
        <w:left w:val="none" w:sz="0" w:space="0" w:color="auto"/>
        <w:bottom w:val="none" w:sz="0" w:space="0" w:color="auto"/>
        <w:right w:val="none" w:sz="0" w:space="0" w:color="auto"/>
      </w:divBdr>
    </w:div>
    <w:div w:id="1673869148">
      <w:bodyDiv w:val="1"/>
      <w:marLeft w:val="0"/>
      <w:marRight w:val="0"/>
      <w:marTop w:val="0"/>
      <w:marBottom w:val="0"/>
      <w:divBdr>
        <w:top w:val="none" w:sz="0" w:space="0" w:color="auto"/>
        <w:left w:val="none" w:sz="0" w:space="0" w:color="auto"/>
        <w:bottom w:val="none" w:sz="0" w:space="0" w:color="auto"/>
        <w:right w:val="none" w:sz="0" w:space="0" w:color="auto"/>
      </w:divBdr>
    </w:div>
    <w:div w:id="1743604197">
      <w:bodyDiv w:val="1"/>
      <w:marLeft w:val="0"/>
      <w:marRight w:val="0"/>
      <w:marTop w:val="0"/>
      <w:marBottom w:val="0"/>
      <w:divBdr>
        <w:top w:val="none" w:sz="0" w:space="0" w:color="auto"/>
        <w:left w:val="none" w:sz="0" w:space="0" w:color="auto"/>
        <w:bottom w:val="none" w:sz="0" w:space="0" w:color="auto"/>
        <w:right w:val="none" w:sz="0" w:space="0" w:color="auto"/>
      </w:divBdr>
      <w:divsChild>
        <w:div w:id="1345283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2102</Words>
  <Characters>11565</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dc:creator>
  <cp:keywords/>
  <dc:description/>
  <cp:lastModifiedBy>Aurélie de Bourboulon</cp:lastModifiedBy>
  <cp:revision>7</cp:revision>
  <dcterms:created xsi:type="dcterms:W3CDTF">2022-01-27T15:38:00Z</dcterms:created>
  <dcterms:modified xsi:type="dcterms:W3CDTF">2023-01-04T16:04:00Z</dcterms:modified>
</cp:coreProperties>
</file>